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B8" w:rsidRDefault="00E754B8" w:rsidP="00E754B8">
      <w:pPr>
        <w:spacing w:after="0" w:line="240" w:lineRule="auto"/>
        <w:jc w:val="both"/>
        <w:rPr>
          <w:rFonts w:ascii="Times New Roman" w:hAnsi="Times New Roman"/>
          <w:sz w:val="24"/>
          <w:szCs w:val="24"/>
        </w:rPr>
      </w:pPr>
      <w:r>
        <w:rPr>
          <w:rFonts w:ascii="Times New Roman" w:hAnsi="Times New Roman"/>
          <w:sz w:val="24"/>
          <w:szCs w:val="24"/>
        </w:rPr>
        <w:t>G20-Emtia Konferansı</w:t>
      </w:r>
    </w:p>
    <w:p w:rsidR="00E754B8" w:rsidRDefault="00E754B8" w:rsidP="00E754B8">
      <w:pPr>
        <w:spacing w:after="0" w:line="240" w:lineRule="auto"/>
        <w:jc w:val="both"/>
        <w:rPr>
          <w:rFonts w:ascii="Times New Roman" w:hAnsi="Times New Roman"/>
          <w:sz w:val="24"/>
          <w:szCs w:val="24"/>
        </w:rPr>
      </w:pPr>
      <w:r>
        <w:rPr>
          <w:rFonts w:ascii="Times New Roman" w:hAnsi="Times New Roman"/>
          <w:sz w:val="24"/>
          <w:szCs w:val="24"/>
        </w:rPr>
        <w:t>15 Eylül 2011, İstanbul</w:t>
      </w:r>
    </w:p>
    <w:p w:rsidR="00E754B8" w:rsidRDefault="00E754B8" w:rsidP="00E754B8">
      <w:pPr>
        <w:spacing w:after="0" w:line="240" w:lineRule="auto"/>
        <w:jc w:val="both"/>
        <w:rPr>
          <w:rFonts w:ascii="Times New Roman" w:hAnsi="Times New Roman"/>
          <w:sz w:val="24"/>
          <w:szCs w:val="24"/>
        </w:rPr>
      </w:pPr>
    </w:p>
    <w:p w:rsidR="00E754B8" w:rsidRDefault="00E754B8" w:rsidP="00E754B8">
      <w:pPr>
        <w:spacing w:after="0" w:line="240" w:lineRule="auto"/>
        <w:jc w:val="both"/>
        <w:rPr>
          <w:rFonts w:ascii="Times New Roman" w:hAnsi="Times New Roman"/>
          <w:sz w:val="24"/>
          <w:szCs w:val="24"/>
        </w:rPr>
      </w:pPr>
    </w:p>
    <w:p w:rsidR="00E754B8" w:rsidRDefault="00E754B8" w:rsidP="00E754B8">
      <w:pPr>
        <w:spacing w:after="0" w:line="240" w:lineRule="auto"/>
        <w:jc w:val="both"/>
        <w:rPr>
          <w:rFonts w:ascii="Times New Roman" w:hAnsi="Times New Roman"/>
          <w:sz w:val="24"/>
          <w:szCs w:val="24"/>
        </w:rPr>
      </w:pPr>
    </w:p>
    <w:p w:rsidR="00BC4B01" w:rsidRPr="00185B13" w:rsidRDefault="00BC4B01" w:rsidP="00E754B8">
      <w:pPr>
        <w:spacing w:after="0" w:line="240" w:lineRule="auto"/>
        <w:jc w:val="both"/>
        <w:rPr>
          <w:rFonts w:ascii="Times New Roman" w:hAnsi="Times New Roman"/>
          <w:sz w:val="24"/>
          <w:szCs w:val="24"/>
        </w:rPr>
      </w:pPr>
      <w:r w:rsidRPr="00185B13">
        <w:rPr>
          <w:rFonts w:ascii="Times New Roman" w:hAnsi="Times New Roman"/>
          <w:sz w:val="24"/>
          <w:szCs w:val="24"/>
        </w:rPr>
        <w:t>Saygıdeğer</w:t>
      </w:r>
      <w:r w:rsidR="00BA6736" w:rsidRPr="00185B13">
        <w:rPr>
          <w:rFonts w:ascii="Times New Roman" w:hAnsi="Times New Roman"/>
          <w:sz w:val="24"/>
          <w:szCs w:val="24"/>
        </w:rPr>
        <w:t xml:space="preserve"> Katılımcılar,</w:t>
      </w:r>
      <w:r w:rsidR="00764FB7">
        <w:rPr>
          <w:rFonts w:ascii="Times New Roman" w:hAnsi="Times New Roman"/>
          <w:sz w:val="24"/>
          <w:szCs w:val="24"/>
        </w:rPr>
        <w:t xml:space="preserve"> </w:t>
      </w:r>
      <w:r w:rsidRPr="00185B13">
        <w:rPr>
          <w:rFonts w:ascii="Times New Roman" w:hAnsi="Times New Roman"/>
          <w:sz w:val="24"/>
          <w:szCs w:val="24"/>
        </w:rPr>
        <w:t>Çok kıymetli basın mensubu arkadaşlarım,</w:t>
      </w:r>
    </w:p>
    <w:p w:rsidR="00BA6736" w:rsidRPr="00185B13" w:rsidRDefault="00BA6736" w:rsidP="00E754B8">
      <w:pPr>
        <w:spacing w:after="0" w:line="240" w:lineRule="auto"/>
        <w:jc w:val="both"/>
        <w:rPr>
          <w:rFonts w:ascii="Times New Roman" w:hAnsi="Times New Roman"/>
          <w:sz w:val="24"/>
          <w:szCs w:val="24"/>
        </w:rPr>
      </w:pPr>
      <w:r w:rsidRPr="00185B13">
        <w:rPr>
          <w:rFonts w:ascii="Times New Roman" w:hAnsi="Times New Roman"/>
          <w:sz w:val="24"/>
          <w:szCs w:val="24"/>
        </w:rPr>
        <w:t>Sizleri şahsım ve T</w:t>
      </w:r>
      <w:r w:rsidR="00764FB7">
        <w:rPr>
          <w:rFonts w:ascii="Times New Roman" w:hAnsi="Times New Roman"/>
          <w:sz w:val="24"/>
          <w:szCs w:val="24"/>
        </w:rPr>
        <w:t xml:space="preserve">OBB </w:t>
      </w:r>
      <w:r w:rsidRPr="00185B13">
        <w:rPr>
          <w:rFonts w:ascii="Times New Roman" w:hAnsi="Times New Roman"/>
          <w:sz w:val="24"/>
          <w:szCs w:val="24"/>
        </w:rPr>
        <w:t>adına saygıyla selamlıyorum. Emtia piyasalarındaki çalkantılı dönemi değerlendireceğimiz, bu önemli G</w:t>
      </w:r>
      <w:r w:rsidR="005F2269" w:rsidRPr="00185B13">
        <w:rPr>
          <w:rFonts w:ascii="Times New Roman" w:hAnsi="Times New Roman"/>
          <w:sz w:val="24"/>
          <w:szCs w:val="24"/>
        </w:rPr>
        <w:t>-</w:t>
      </w:r>
      <w:r w:rsidRPr="00185B13">
        <w:rPr>
          <w:rFonts w:ascii="Times New Roman" w:hAnsi="Times New Roman"/>
          <w:sz w:val="24"/>
          <w:szCs w:val="24"/>
        </w:rPr>
        <w:t>20 konferans</w:t>
      </w:r>
      <w:r w:rsidR="009B6DCD" w:rsidRPr="00185B13">
        <w:rPr>
          <w:rFonts w:ascii="Times New Roman" w:hAnsi="Times New Roman"/>
          <w:sz w:val="24"/>
          <w:szCs w:val="24"/>
        </w:rPr>
        <w:t>ında TÜSİAD ile birlikte özel sektörün siz değerli temsilcilerini</w:t>
      </w:r>
      <w:r w:rsidRPr="00185B13">
        <w:rPr>
          <w:rFonts w:ascii="Times New Roman" w:hAnsi="Times New Roman"/>
          <w:sz w:val="24"/>
          <w:szCs w:val="24"/>
        </w:rPr>
        <w:t xml:space="preserve"> İstanbul’da ağırlamaktan büyük bir memnuniyet duyuyoruz.</w:t>
      </w:r>
      <w:r w:rsidR="005F2269" w:rsidRPr="00185B13">
        <w:rPr>
          <w:rFonts w:ascii="Times New Roman" w:hAnsi="Times New Roman"/>
          <w:sz w:val="24"/>
          <w:szCs w:val="24"/>
        </w:rPr>
        <w:t xml:space="preserve"> Hepiniz hoş geldiniz. </w:t>
      </w:r>
    </w:p>
    <w:p w:rsidR="006729BD" w:rsidRPr="00185B13" w:rsidRDefault="009B6DCD" w:rsidP="00E754B8">
      <w:pPr>
        <w:spacing w:after="0" w:line="240" w:lineRule="auto"/>
        <w:jc w:val="both"/>
        <w:rPr>
          <w:rFonts w:ascii="Times New Roman" w:hAnsi="Times New Roman"/>
          <w:sz w:val="24"/>
          <w:szCs w:val="24"/>
        </w:rPr>
      </w:pPr>
      <w:r w:rsidRPr="00185B13">
        <w:rPr>
          <w:rFonts w:ascii="Times New Roman" w:hAnsi="Times New Roman"/>
          <w:sz w:val="24"/>
          <w:szCs w:val="24"/>
        </w:rPr>
        <w:t>Küresel ekonomi oldukça ilginç bir dönemden geçiyor. Doğru bildiklerimizin yanlış, yanlış bildiklerimizin doğru olduğu günler yaşıyoruz. Avrupa’</w:t>
      </w:r>
      <w:r w:rsidR="00FF1338" w:rsidRPr="00185B13">
        <w:rPr>
          <w:rFonts w:ascii="Times New Roman" w:hAnsi="Times New Roman"/>
          <w:sz w:val="24"/>
          <w:szCs w:val="24"/>
        </w:rPr>
        <w:t xml:space="preserve">da devam eden borç krizi, Amerikan ekonomisinin toparlanmasıyla ilgili kaygılar, Arap Baharı’nın getirdiği </w:t>
      </w:r>
      <w:r w:rsidR="005F2269" w:rsidRPr="00185B13">
        <w:rPr>
          <w:rFonts w:ascii="Times New Roman" w:hAnsi="Times New Roman"/>
          <w:sz w:val="24"/>
          <w:szCs w:val="24"/>
        </w:rPr>
        <w:t xml:space="preserve">siyasi </w:t>
      </w:r>
      <w:r w:rsidR="00FF1338" w:rsidRPr="00185B13">
        <w:rPr>
          <w:rFonts w:ascii="Times New Roman" w:hAnsi="Times New Roman"/>
          <w:sz w:val="24"/>
          <w:szCs w:val="24"/>
        </w:rPr>
        <w:t xml:space="preserve">çalkantılar </w:t>
      </w:r>
      <w:r w:rsidR="00FD2BC3" w:rsidRPr="00185B13">
        <w:rPr>
          <w:rFonts w:ascii="Times New Roman" w:hAnsi="Times New Roman"/>
          <w:sz w:val="24"/>
          <w:szCs w:val="24"/>
        </w:rPr>
        <w:t xml:space="preserve">tüm dünyada </w:t>
      </w:r>
      <w:r w:rsidR="00FF1338" w:rsidRPr="00185B13">
        <w:rPr>
          <w:rFonts w:ascii="Times New Roman" w:hAnsi="Times New Roman"/>
          <w:sz w:val="24"/>
          <w:szCs w:val="24"/>
        </w:rPr>
        <w:t>istikrarı tehdit ediyor.</w:t>
      </w:r>
      <w:r w:rsidR="00FD2BC3" w:rsidRPr="00185B13">
        <w:rPr>
          <w:rFonts w:ascii="Times New Roman" w:hAnsi="Times New Roman"/>
          <w:sz w:val="24"/>
          <w:szCs w:val="24"/>
        </w:rPr>
        <w:t xml:space="preserve"> </w:t>
      </w:r>
      <w:r w:rsidR="00363362" w:rsidRPr="00185B13">
        <w:rPr>
          <w:rFonts w:ascii="Times New Roman" w:hAnsi="Times New Roman"/>
          <w:sz w:val="24"/>
          <w:szCs w:val="24"/>
        </w:rPr>
        <w:t>Bu çalkantılı dönem, emtia piyasaları</w:t>
      </w:r>
      <w:r w:rsidR="006729BD" w:rsidRPr="00185B13">
        <w:rPr>
          <w:rFonts w:ascii="Times New Roman" w:hAnsi="Times New Roman"/>
          <w:sz w:val="24"/>
          <w:szCs w:val="24"/>
        </w:rPr>
        <w:t>nda son yıllar</w:t>
      </w:r>
      <w:r w:rsidR="005F2269" w:rsidRPr="00185B13">
        <w:rPr>
          <w:rFonts w:ascii="Times New Roman" w:hAnsi="Times New Roman"/>
          <w:sz w:val="24"/>
          <w:szCs w:val="24"/>
        </w:rPr>
        <w:t>da gözlediğimiz dalgalı seyrin</w:t>
      </w:r>
      <w:r w:rsidR="006729BD" w:rsidRPr="00185B13">
        <w:rPr>
          <w:rFonts w:ascii="Times New Roman" w:hAnsi="Times New Roman"/>
          <w:sz w:val="24"/>
          <w:szCs w:val="24"/>
        </w:rPr>
        <w:t xml:space="preserve"> uzunca yıllar devam edebilme ihtimalini artırıyor. </w:t>
      </w:r>
    </w:p>
    <w:p w:rsidR="005F7EA5" w:rsidRPr="00185B13" w:rsidRDefault="00FD2BC3"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Geldiğimiz noktada </w:t>
      </w:r>
      <w:r w:rsidR="006729BD" w:rsidRPr="00185B13">
        <w:rPr>
          <w:rFonts w:ascii="Times New Roman" w:hAnsi="Times New Roman"/>
          <w:sz w:val="24"/>
          <w:szCs w:val="24"/>
        </w:rPr>
        <w:t xml:space="preserve">özel sektör açısından günlük gelişmeleri yakından takip etmek kritik hale geldi. </w:t>
      </w:r>
      <w:r w:rsidR="005F7EA5" w:rsidRPr="00185B13">
        <w:rPr>
          <w:rFonts w:ascii="Times New Roman" w:hAnsi="Times New Roman"/>
          <w:sz w:val="24"/>
          <w:szCs w:val="24"/>
        </w:rPr>
        <w:t>Hepimiz petrol fiyatlarını</w:t>
      </w:r>
      <w:r w:rsidR="00F41139" w:rsidRPr="00185B13">
        <w:rPr>
          <w:rFonts w:ascii="Times New Roman" w:hAnsi="Times New Roman"/>
          <w:sz w:val="24"/>
          <w:szCs w:val="24"/>
        </w:rPr>
        <w:t>,</w:t>
      </w:r>
      <w:r w:rsidR="005F7EA5" w:rsidRPr="00185B13">
        <w:rPr>
          <w:rFonts w:ascii="Times New Roman" w:hAnsi="Times New Roman"/>
          <w:sz w:val="24"/>
          <w:szCs w:val="24"/>
        </w:rPr>
        <w:t xml:space="preserve"> altını, bakırı, pamuğu günlük takip eder olduk. Yeni yatırımlarımızı nasıl hayata geçireceğimizi değil de</w:t>
      </w:r>
      <w:r w:rsidR="00F41139" w:rsidRPr="00185B13">
        <w:rPr>
          <w:rFonts w:ascii="Times New Roman" w:hAnsi="Times New Roman"/>
          <w:sz w:val="24"/>
          <w:szCs w:val="24"/>
        </w:rPr>
        <w:t>,</w:t>
      </w:r>
      <w:r w:rsidR="005F7EA5" w:rsidRPr="00185B13">
        <w:rPr>
          <w:rFonts w:ascii="Times New Roman" w:hAnsi="Times New Roman"/>
          <w:sz w:val="24"/>
          <w:szCs w:val="24"/>
        </w:rPr>
        <w:t xml:space="preserve"> emtia fiyatlarındaki dalgalanmalara karşı kendimizi nasıl koruyabileceğimizi tartışıyoruz toplantılarda.</w:t>
      </w:r>
    </w:p>
    <w:p w:rsidR="0060722D" w:rsidRPr="00185B13" w:rsidRDefault="005F7EA5"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Ancak emtia piyasalarındaki sorun son dönemdeki </w:t>
      </w:r>
      <w:proofErr w:type="spellStart"/>
      <w:r w:rsidRPr="00185B13">
        <w:rPr>
          <w:rFonts w:ascii="Times New Roman" w:hAnsi="Times New Roman"/>
          <w:sz w:val="24"/>
          <w:szCs w:val="24"/>
        </w:rPr>
        <w:t>konjo</w:t>
      </w:r>
      <w:r w:rsidR="005F2269" w:rsidRPr="00185B13">
        <w:rPr>
          <w:rFonts w:ascii="Times New Roman" w:hAnsi="Times New Roman"/>
          <w:sz w:val="24"/>
          <w:szCs w:val="24"/>
        </w:rPr>
        <w:t>nktürel</w:t>
      </w:r>
      <w:proofErr w:type="spellEnd"/>
      <w:r w:rsidR="005F2269" w:rsidRPr="00185B13">
        <w:rPr>
          <w:rFonts w:ascii="Times New Roman" w:hAnsi="Times New Roman"/>
          <w:sz w:val="24"/>
          <w:szCs w:val="24"/>
        </w:rPr>
        <w:t xml:space="preserve"> çalkalan</w:t>
      </w:r>
      <w:r w:rsidR="0060722D" w:rsidRPr="00185B13">
        <w:rPr>
          <w:rFonts w:ascii="Times New Roman" w:hAnsi="Times New Roman"/>
          <w:sz w:val="24"/>
          <w:szCs w:val="24"/>
        </w:rPr>
        <w:t xml:space="preserve">manın oldukça ötesinde. Yirminci yüzyılda Çin ve Hindistan gibi ülkelerin küresel ekonomiye intibakı üretim ve tüketim kalıplarında hızlı bir değişimi beraberinde getirdi. Bu ekonomiler büyüdükçe </w:t>
      </w:r>
      <w:r w:rsidR="00081BEE" w:rsidRPr="00185B13">
        <w:rPr>
          <w:rFonts w:ascii="Times New Roman" w:hAnsi="Times New Roman"/>
          <w:sz w:val="24"/>
          <w:szCs w:val="24"/>
        </w:rPr>
        <w:t xml:space="preserve">enerji başta olmak üzere üretimde kullandıkları hammaddelere talepleri arttı. </w:t>
      </w:r>
    </w:p>
    <w:p w:rsidR="00185B13" w:rsidRPr="00185B13" w:rsidRDefault="0060722D"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Ayrıca göreli bir zenginleşmenin gözlenmesiyle birlikte yeni bir orta sınıf doğdu. </w:t>
      </w:r>
      <w:r w:rsidR="00081BEE" w:rsidRPr="00185B13">
        <w:rPr>
          <w:rFonts w:ascii="Times New Roman" w:hAnsi="Times New Roman"/>
          <w:sz w:val="24"/>
          <w:szCs w:val="24"/>
        </w:rPr>
        <w:t>Gelişen Asya ülkelerinde 1990’dan 2008’e sadece 18 yılda orta sınıf 3 katına çıktı. Marketten mutfak alışverişi yapan, temizlik malzemeleri kullanan, arabasına benzin alan 2 milyar insandan bahsediyoruz. Doğal olarak gıda başta olmak üzere tüm temel tüketim mallarına talep katlandı.</w:t>
      </w:r>
      <w:r w:rsidR="00185B13" w:rsidRPr="00185B13">
        <w:rPr>
          <w:rFonts w:ascii="Times New Roman" w:hAnsi="Times New Roman"/>
          <w:sz w:val="24"/>
          <w:szCs w:val="24"/>
        </w:rPr>
        <w:t xml:space="preserve"> </w:t>
      </w:r>
      <w:r w:rsidR="00081BEE" w:rsidRPr="00185B13">
        <w:rPr>
          <w:rFonts w:ascii="Times New Roman" w:hAnsi="Times New Roman"/>
          <w:sz w:val="24"/>
          <w:szCs w:val="24"/>
        </w:rPr>
        <w:t xml:space="preserve">Bu da doğal olarak emtia fiyatlarını artırdı. </w:t>
      </w:r>
    </w:p>
    <w:p w:rsidR="004A3260" w:rsidRPr="00185B13" w:rsidRDefault="00081BEE"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2008’in ikinci yarısında tüm dünyayı etkisine alan küresel kriz öncesindeki 5 yılda emtia fiyatları ortalama 3,5 katına çıktı. </w:t>
      </w:r>
      <w:r w:rsidR="00003637" w:rsidRPr="00185B13">
        <w:rPr>
          <w:rFonts w:ascii="Times New Roman" w:hAnsi="Times New Roman"/>
          <w:sz w:val="24"/>
          <w:szCs w:val="24"/>
        </w:rPr>
        <w:t>Bu dönemde hepimiz petrol fiyatlarının artışını takip ettik, ama artış tüm tarım ve madencilik ürünlerinde de gözleniyordu.</w:t>
      </w:r>
      <w:r w:rsidR="00185B13" w:rsidRPr="00185B13">
        <w:rPr>
          <w:rFonts w:ascii="Times New Roman" w:hAnsi="Times New Roman"/>
          <w:sz w:val="24"/>
          <w:szCs w:val="24"/>
        </w:rPr>
        <w:t xml:space="preserve"> </w:t>
      </w:r>
      <w:r w:rsidR="00003637" w:rsidRPr="00185B13">
        <w:rPr>
          <w:rFonts w:ascii="Times New Roman" w:hAnsi="Times New Roman"/>
          <w:sz w:val="24"/>
          <w:szCs w:val="24"/>
        </w:rPr>
        <w:t>Kriz öncesindeki 5 yıllık dönemde 1 ton pirinç 200</w:t>
      </w:r>
      <w:r w:rsidR="004A3260" w:rsidRPr="00185B13">
        <w:rPr>
          <w:rFonts w:ascii="Times New Roman" w:hAnsi="Times New Roman"/>
          <w:sz w:val="24"/>
          <w:szCs w:val="24"/>
        </w:rPr>
        <w:t xml:space="preserve"> dolardan 1000 dolara çıktı. Sanayide ve inşaatta t</w:t>
      </w:r>
      <w:r w:rsidR="006D7DF8" w:rsidRPr="00185B13">
        <w:rPr>
          <w:rFonts w:ascii="Times New Roman" w:hAnsi="Times New Roman"/>
          <w:sz w:val="24"/>
          <w:szCs w:val="24"/>
        </w:rPr>
        <w:t>emel girdi olan demir cevheri</w:t>
      </w:r>
      <w:r w:rsidR="004A3260" w:rsidRPr="00185B13">
        <w:rPr>
          <w:rFonts w:ascii="Times New Roman" w:hAnsi="Times New Roman"/>
          <w:sz w:val="24"/>
          <w:szCs w:val="24"/>
        </w:rPr>
        <w:t xml:space="preserve"> 14 dolardan 80 dolara çıktı.</w:t>
      </w:r>
    </w:p>
    <w:p w:rsidR="00BC4B01" w:rsidRPr="00185B13" w:rsidRDefault="00BC4B01" w:rsidP="00E754B8">
      <w:pPr>
        <w:spacing w:after="0" w:line="240" w:lineRule="auto"/>
        <w:jc w:val="both"/>
        <w:rPr>
          <w:rFonts w:ascii="Times New Roman" w:hAnsi="Times New Roman"/>
          <w:sz w:val="24"/>
          <w:szCs w:val="24"/>
        </w:rPr>
      </w:pPr>
      <w:r w:rsidRPr="00185B13">
        <w:rPr>
          <w:rFonts w:ascii="Times New Roman" w:hAnsi="Times New Roman"/>
          <w:sz w:val="24"/>
          <w:szCs w:val="24"/>
        </w:rPr>
        <w:t>Saygıdeğer misafirler,</w:t>
      </w:r>
    </w:p>
    <w:p w:rsidR="004A3260" w:rsidRPr="00185B13" w:rsidRDefault="004A3260"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Finansal </w:t>
      </w:r>
      <w:proofErr w:type="gramStart"/>
      <w:r w:rsidRPr="00185B13">
        <w:rPr>
          <w:rFonts w:ascii="Times New Roman" w:hAnsi="Times New Roman"/>
          <w:sz w:val="24"/>
          <w:szCs w:val="24"/>
        </w:rPr>
        <w:t>spekülasyondan</w:t>
      </w:r>
      <w:proofErr w:type="gramEnd"/>
      <w:r w:rsidRPr="00185B13">
        <w:rPr>
          <w:rFonts w:ascii="Times New Roman" w:hAnsi="Times New Roman"/>
          <w:sz w:val="24"/>
          <w:szCs w:val="24"/>
        </w:rPr>
        <w:t>, ticaret kısıtlamalarına, düşük faizlere kadar birçok etkenin emtia fiyatlarındaki artışta ve dalgalanmada etkili olduğu doğrudur. Ama ekonominin temel kuralını lütfen unutmayalım.</w:t>
      </w:r>
    </w:p>
    <w:p w:rsidR="006942CA" w:rsidRPr="00185B13" w:rsidRDefault="004A3260"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Üretmeye, para kazanmaya ve dolayısıyla tüketmeye yeni başlayan </w:t>
      </w:r>
      <w:r w:rsidR="006942CA" w:rsidRPr="00185B13">
        <w:rPr>
          <w:rFonts w:ascii="Times New Roman" w:hAnsi="Times New Roman"/>
          <w:sz w:val="24"/>
          <w:szCs w:val="24"/>
        </w:rPr>
        <w:t xml:space="preserve">2 milyar kişinin tüketim talebi arttıkça emtia fiyatlarının da artması gayet doğaldır. </w:t>
      </w:r>
      <w:r w:rsidR="00F73C5D" w:rsidRPr="00185B13">
        <w:rPr>
          <w:rFonts w:ascii="Times New Roman" w:hAnsi="Times New Roman"/>
          <w:sz w:val="24"/>
          <w:szCs w:val="24"/>
        </w:rPr>
        <w:t>Bakın bugünlerde dünyanın en hızlı büyüyen bölgesi yine o bölgelerdir. Avrupa ile Amerika kriz öncesindeki üretim ve ihracat düzeylerini yakalamaya çalışırken Çin ve Hindistan kriz öncesinin hem üretimde hem de ihracatta %30 üzerine çıkmıştır. Yani yeni büyüme üssü orasıdır.</w:t>
      </w:r>
    </w:p>
    <w:p w:rsidR="006942CA" w:rsidRPr="00185B13" w:rsidRDefault="006942CA" w:rsidP="00E754B8">
      <w:pPr>
        <w:spacing w:after="0" w:line="240" w:lineRule="auto"/>
        <w:jc w:val="both"/>
        <w:rPr>
          <w:rFonts w:ascii="Times New Roman" w:hAnsi="Times New Roman"/>
          <w:sz w:val="24"/>
          <w:szCs w:val="24"/>
        </w:rPr>
      </w:pPr>
      <w:r w:rsidRPr="00185B13">
        <w:rPr>
          <w:rFonts w:ascii="Times New Roman" w:hAnsi="Times New Roman"/>
          <w:sz w:val="24"/>
          <w:szCs w:val="24"/>
        </w:rPr>
        <w:t>2008’de küresel krizin başlamasıyla birlikte fiyatlar hızla düş</w:t>
      </w:r>
      <w:r w:rsidR="00F73C5D" w:rsidRPr="00185B13">
        <w:rPr>
          <w:rFonts w:ascii="Times New Roman" w:hAnsi="Times New Roman"/>
          <w:sz w:val="24"/>
          <w:szCs w:val="24"/>
        </w:rPr>
        <w:t>tü</w:t>
      </w:r>
      <w:r w:rsidRPr="00185B13">
        <w:rPr>
          <w:rFonts w:ascii="Times New Roman" w:hAnsi="Times New Roman"/>
          <w:sz w:val="24"/>
          <w:szCs w:val="24"/>
        </w:rPr>
        <w:t>. Toparlanmayla birlikte yeniden art</w:t>
      </w:r>
      <w:r w:rsidR="00F73C5D" w:rsidRPr="00185B13">
        <w:rPr>
          <w:rFonts w:ascii="Times New Roman" w:hAnsi="Times New Roman"/>
          <w:sz w:val="24"/>
          <w:szCs w:val="24"/>
        </w:rPr>
        <w:t>tı</w:t>
      </w:r>
      <w:r w:rsidRPr="00185B13">
        <w:rPr>
          <w:rFonts w:ascii="Times New Roman" w:hAnsi="Times New Roman"/>
          <w:sz w:val="24"/>
          <w:szCs w:val="24"/>
        </w:rPr>
        <w:t>. Küresel ekonomide ikinci bir durgunluk ihtimalinden dolayı son 3</w:t>
      </w:r>
      <w:r w:rsidR="00F73C5D" w:rsidRPr="00185B13">
        <w:rPr>
          <w:rFonts w:ascii="Times New Roman" w:hAnsi="Times New Roman"/>
          <w:sz w:val="24"/>
          <w:szCs w:val="24"/>
        </w:rPr>
        <w:t>-</w:t>
      </w:r>
      <w:r w:rsidR="006D7DF8" w:rsidRPr="00185B13">
        <w:rPr>
          <w:rFonts w:ascii="Times New Roman" w:hAnsi="Times New Roman"/>
          <w:sz w:val="24"/>
          <w:szCs w:val="24"/>
        </w:rPr>
        <w:t>4 ayda fiyatlar yeniden düşüyor</w:t>
      </w:r>
      <w:r w:rsidRPr="00185B13">
        <w:rPr>
          <w:rFonts w:ascii="Times New Roman" w:hAnsi="Times New Roman"/>
          <w:sz w:val="24"/>
          <w:szCs w:val="24"/>
        </w:rPr>
        <w:t>.</w:t>
      </w:r>
      <w:r w:rsidR="00F73C5D" w:rsidRPr="00185B13">
        <w:rPr>
          <w:rFonts w:ascii="Times New Roman" w:hAnsi="Times New Roman"/>
          <w:sz w:val="24"/>
          <w:szCs w:val="24"/>
        </w:rPr>
        <w:t xml:space="preserve"> Bunlar doğaldır.</w:t>
      </w:r>
      <w:r w:rsidRPr="00185B13">
        <w:rPr>
          <w:rFonts w:ascii="Times New Roman" w:hAnsi="Times New Roman"/>
          <w:sz w:val="24"/>
          <w:szCs w:val="24"/>
        </w:rPr>
        <w:t xml:space="preserve"> Küresel ekonomide istikrarı bulana kadar bu dalgalanmalar devam edecektir. Ama emtia fiyatlarındaki uzun vadeli artış trendi kalıcıdır.</w:t>
      </w:r>
    </w:p>
    <w:p w:rsidR="006942CA" w:rsidRPr="00185B13" w:rsidRDefault="006942CA" w:rsidP="00E754B8">
      <w:pPr>
        <w:spacing w:after="0" w:line="240" w:lineRule="auto"/>
        <w:jc w:val="both"/>
        <w:rPr>
          <w:rFonts w:ascii="Times New Roman" w:hAnsi="Times New Roman"/>
          <w:sz w:val="24"/>
          <w:szCs w:val="24"/>
        </w:rPr>
      </w:pPr>
      <w:r w:rsidRPr="00185B13">
        <w:rPr>
          <w:rFonts w:ascii="Times New Roman" w:hAnsi="Times New Roman"/>
          <w:sz w:val="24"/>
          <w:szCs w:val="24"/>
        </w:rPr>
        <w:t>Dünyanın en gelişmiş 20 ekonomisinden oluşan ve Türkiye’nin de içinde olduğu G20 ülkelerinin emtia fiyatlarındaki dalgalanmalara özel bir gündem ayırması son derece önemlidir.</w:t>
      </w:r>
      <w:r w:rsidR="007C5882" w:rsidRPr="00185B13">
        <w:rPr>
          <w:rFonts w:ascii="Times New Roman" w:hAnsi="Times New Roman"/>
          <w:sz w:val="24"/>
          <w:szCs w:val="24"/>
        </w:rPr>
        <w:t xml:space="preserve"> Özel sektör olarak biz de bu konuya büyük bir önem veriyoruz. Hem B20 </w:t>
      </w:r>
      <w:r w:rsidR="007C5882" w:rsidRPr="00185B13">
        <w:rPr>
          <w:rFonts w:ascii="Times New Roman" w:hAnsi="Times New Roman"/>
          <w:sz w:val="24"/>
          <w:szCs w:val="24"/>
        </w:rPr>
        <w:lastRenderedPageBreak/>
        <w:t xml:space="preserve">gündeminde, hem de Milletlerarası Ticaret Odası – ICC G20 Danışma Grubu bünyesinde bu konuyu her yönüyle ele alıyoruz. </w:t>
      </w:r>
    </w:p>
    <w:p w:rsidR="00BC4B01" w:rsidRPr="00185B13" w:rsidRDefault="006942CA"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Ancak bu konuyu tartışırken ve çözüm önerileri ararken iki konuyu ayrı </w:t>
      </w:r>
      <w:proofErr w:type="spellStart"/>
      <w:r w:rsidRPr="00185B13">
        <w:rPr>
          <w:rFonts w:ascii="Times New Roman" w:hAnsi="Times New Roman"/>
          <w:sz w:val="24"/>
          <w:szCs w:val="24"/>
        </w:rPr>
        <w:t>ayrı</w:t>
      </w:r>
      <w:proofErr w:type="spellEnd"/>
      <w:r w:rsidRPr="00185B13">
        <w:rPr>
          <w:rFonts w:ascii="Times New Roman" w:hAnsi="Times New Roman"/>
          <w:sz w:val="24"/>
          <w:szCs w:val="24"/>
        </w:rPr>
        <w:t xml:space="preserve"> değerlendirmekte fayda olduğunu </w:t>
      </w:r>
      <w:r w:rsidR="00BC4B01" w:rsidRPr="00185B13">
        <w:rPr>
          <w:rFonts w:ascii="Times New Roman" w:hAnsi="Times New Roman"/>
          <w:sz w:val="24"/>
          <w:szCs w:val="24"/>
        </w:rPr>
        <w:t>düşünüyorum. Küresel krizle birlikte yaşadığımız aşağı ve yukarı hareketler ile ilgili cevap bulmamız gereken soru “Küresel kriz bitti mi, işler rayına girdi mi?”</w:t>
      </w:r>
      <w:proofErr w:type="spellStart"/>
      <w:r w:rsidR="00BC4B01" w:rsidRPr="00185B13">
        <w:rPr>
          <w:rFonts w:ascii="Times New Roman" w:hAnsi="Times New Roman"/>
          <w:sz w:val="24"/>
          <w:szCs w:val="24"/>
        </w:rPr>
        <w:t>dir</w:t>
      </w:r>
      <w:proofErr w:type="spellEnd"/>
      <w:r w:rsidR="00BC4B01" w:rsidRPr="00185B13">
        <w:rPr>
          <w:rFonts w:ascii="Times New Roman" w:hAnsi="Times New Roman"/>
          <w:sz w:val="24"/>
          <w:szCs w:val="24"/>
        </w:rPr>
        <w:t xml:space="preserve">. Emtia fiyatlarında gözlediğimiz uzun vadeli artışa ilişkin soru ise “Artan talebi karşılayacak arzı </w:t>
      </w:r>
      <w:r w:rsidR="00F73C5D" w:rsidRPr="00185B13">
        <w:rPr>
          <w:rFonts w:ascii="Times New Roman" w:hAnsi="Times New Roman"/>
          <w:sz w:val="24"/>
          <w:szCs w:val="24"/>
        </w:rPr>
        <w:t>oluşturabilecek</w:t>
      </w:r>
      <w:r w:rsidR="00BC4B01" w:rsidRPr="00185B13">
        <w:rPr>
          <w:rFonts w:ascii="Times New Roman" w:hAnsi="Times New Roman"/>
          <w:sz w:val="24"/>
          <w:szCs w:val="24"/>
        </w:rPr>
        <w:t xml:space="preserve"> miyiz?”</w:t>
      </w:r>
      <w:proofErr w:type="spellStart"/>
      <w:r w:rsidR="00BC4B01" w:rsidRPr="00185B13">
        <w:rPr>
          <w:rFonts w:ascii="Times New Roman" w:hAnsi="Times New Roman"/>
          <w:sz w:val="24"/>
          <w:szCs w:val="24"/>
        </w:rPr>
        <w:t>dir</w:t>
      </w:r>
      <w:proofErr w:type="spellEnd"/>
      <w:r w:rsidR="00BC4B01" w:rsidRPr="00185B13">
        <w:rPr>
          <w:rFonts w:ascii="Times New Roman" w:hAnsi="Times New Roman"/>
          <w:sz w:val="24"/>
          <w:szCs w:val="24"/>
        </w:rPr>
        <w:t xml:space="preserve">. </w:t>
      </w:r>
    </w:p>
    <w:p w:rsidR="00BC4B01" w:rsidRPr="00185B13" w:rsidRDefault="00BC4B01" w:rsidP="00E754B8">
      <w:pPr>
        <w:spacing w:after="0" w:line="240" w:lineRule="auto"/>
        <w:jc w:val="both"/>
        <w:rPr>
          <w:rFonts w:ascii="Times New Roman" w:hAnsi="Times New Roman"/>
          <w:sz w:val="24"/>
          <w:szCs w:val="24"/>
        </w:rPr>
      </w:pPr>
      <w:r w:rsidRPr="00185B13">
        <w:rPr>
          <w:rFonts w:ascii="Times New Roman" w:hAnsi="Times New Roman"/>
          <w:sz w:val="24"/>
          <w:szCs w:val="24"/>
        </w:rPr>
        <w:t>Değerli Katılımcılar,</w:t>
      </w:r>
    </w:p>
    <w:p w:rsidR="0052634F" w:rsidRPr="00185B13" w:rsidRDefault="00744328"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Ben ikinci konunun daha önemli olduğunu düşünüyorum. </w:t>
      </w:r>
      <w:r w:rsidR="00BC4B01" w:rsidRPr="00185B13">
        <w:rPr>
          <w:rFonts w:ascii="Times New Roman" w:hAnsi="Times New Roman"/>
          <w:sz w:val="24"/>
          <w:szCs w:val="24"/>
        </w:rPr>
        <w:t xml:space="preserve">İzninizle </w:t>
      </w:r>
      <w:r w:rsidR="00BB519A" w:rsidRPr="00185B13">
        <w:rPr>
          <w:rFonts w:ascii="Times New Roman" w:hAnsi="Times New Roman"/>
          <w:sz w:val="24"/>
          <w:szCs w:val="24"/>
        </w:rPr>
        <w:t>bu konuda</w:t>
      </w:r>
      <w:r w:rsidR="00BC4B01" w:rsidRPr="00185B13">
        <w:rPr>
          <w:rFonts w:ascii="Times New Roman" w:hAnsi="Times New Roman"/>
          <w:sz w:val="24"/>
          <w:szCs w:val="24"/>
        </w:rPr>
        <w:t xml:space="preserve"> birkaç yorum yapmak istiyorum. Artan taleple birlikte tarım arazileri ve madenler daha kıt kaynaklar haline geldiğine göre</w:t>
      </w:r>
      <w:r w:rsidR="00F41139" w:rsidRPr="00185B13">
        <w:rPr>
          <w:rFonts w:ascii="Times New Roman" w:hAnsi="Times New Roman"/>
          <w:sz w:val="24"/>
          <w:szCs w:val="24"/>
        </w:rPr>
        <w:t>,</w:t>
      </w:r>
      <w:r w:rsidR="00BC4B01" w:rsidRPr="00185B13">
        <w:rPr>
          <w:rFonts w:ascii="Times New Roman" w:hAnsi="Times New Roman"/>
          <w:sz w:val="24"/>
          <w:szCs w:val="24"/>
        </w:rPr>
        <w:t xml:space="preserve"> bunlara ilişkin yüzyıllardır alışageldiğimiz üretim yöntemlerimizin ve </w:t>
      </w:r>
      <w:r w:rsidR="0052634F" w:rsidRPr="00185B13">
        <w:rPr>
          <w:rFonts w:ascii="Times New Roman" w:hAnsi="Times New Roman"/>
          <w:sz w:val="24"/>
          <w:szCs w:val="24"/>
        </w:rPr>
        <w:t xml:space="preserve">politikalarımızın da değişmesi gerekmektedir. </w:t>
      </w:r>
      <w:r w:rsidR="00B82447" w:rsidRPr="00185B13">
        <w:rPr>
          <w:rFonts w:ascii="Times New Roman" w:hAnsi="Times New Roman"/>
          <w:sz w:val="24"/>
          <w:szCs w:val="24"/>
        </w:rPr>
        <w:t xml:space="preserve">Artık eskisi gibi davranmanın, eskisi gibi üretip tüketmenin sürdürülemez olduğu ortada. </w:t>
      </w:r>
      <w:r w:rsidR="00DC70D1" w:rsidRPr="00185B13">
        <w:rPr>
          <w:rFonts w:ascii="Times New Roman" w:hAnsi="Times New Roman"/>
          <w:sz w:val="24"/>
          <w:szCs w:val="24"/>
        </w:rPr>
        <w:t xml:space="preserve"> Dünya ekonomisinin geldiği nokta itibariyle y</w:t>
      </w:r>
      <w:r w:rsidR="00B82447" w:rsidRPr="00185B13">
        <w:rPr>
          <w:rFonts w:ascii="Times New Roman" w:hAnsi="Times New Roman"/>
          <w:sz w:val="24"/>
          <w:szCs w:val="24"/>
        </w:rPr>
        <w:t xml:space="preserve">eni bir düşünce devrimine </w:t>
      </w:r>
      <w:r w:rsidR="00DC70D1" w:rsidRPr="00185B13">
        <w:rPr>
          <w:rFonts w:ascii="Times New Roman" w:hAnsi="Times New Roman"/>
          <w:sz w:val="24"/>
          <w:szCs w:val="24"/>
        </w:rPr>
        <w:t>ihtiyaç var.</w:t>
      </w:r>
    </w:p>
    <w:p w:rsidR="004A3260" w:rsidRPr="00185B13" w:rsidRDefault="0052634F" w:rsidP="00E754B8">
      <w:pPr>
        <w:spacing w:after="0" w:line="240" w:lineRule="auto"/>
        <w:jc w:val="both"/>
        <w:rPr>
          <w:rFonts w:ascii="Times New Roman" w:hAnsi="Times New Roman"/>
          <w:sz w:val="24"/>
          <w:szCs w:val="24"/>
        </w:rPr>
      </w:pPr>
      <w:r w:rsidRPr="00185B13">
        <w:rPr>
          <w:rFonts w:ascii="Times New Roman" w:hAnsi="Times New Roman"/>
          <w:sz w:val="24"/>
          <w:szCs w:val="24"/>
        </w:rPr>
        <w:t>Size Türkiye’den bir örnek vereyim. Eskiden Türkiye’de tarım ve hayvancılık, kırsal kesimde yaşayan vatandaşlarımızın karnını doyurmak için yaptıkları bir aktiviteydi. Bugün ise önemli bir ekonomik faaliyetten ve zenginlik kaynağından bahsediyoruz. Yarın bugünden daha önemli olacak. Çiftçi para kazanacak, en zenginler listesine girecek.</w:t>
      </w:r>
    </w:p>
    <w:p w:rsidR="004A3260" w:rsidRPr="00185B13" w:rsidRDefault="0052634F" w:rsidP="00E754B8">
      <w:pPr>
        <w:spacing w:after="0" w:line="240" w:lineRule="auto"/>
        <w:jc w:val="both"/>
        <w:rPr>
          <w:rFonts w:ascii="Times New Roman" w:hAnsi="Times New Roman"/>
          <w:sz w:val="24"/>
          <w:szCs w:val="24"/>
        </w:rPr>
      </w:pPr>
      <w:r w:rsidRPr="00185B13">
        <w:rPr>
          <w:rFonts w:ascii="Times New Roman" w:hAnsi="Times New Roman"/>
          <w:sz w:val="24"/>
          <w:szCs w:val="24"/>
        </w:rPr>
        <w:t>Aynı şey madencilik için de geçerli. Yıldız Savaşları eskiden aya kim gidecek diye yapılıyordu. Şimdi “Yıldız Savaşları” madeni kim kapacak oyununa döndü. Çin’in artan enerji ve metal ihtiyacını karşılamak için Afrika başta olmak üzere birçok az gelişmiş ülkede uzun süreli maden bağlantıları yaptığını hepimiz biliyoruz. Birçok ülke de benzeri bir yarışın içinde.</w:t>
      </w:r>
    </w:p>
    <w:p w:rsidR="00DF7566" w:rsidRPr="00185B13" w:rsidRDefault="0052634F"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Madeni ele geçirince </w:t>
      </w:r>
      <w:r w:rsidR="006D7DF8" w:rsidRPr="00185B13">
        <w:rPr>
          <w:rFonts w:ascii="Times New Roman" w:hAnsi="Times New Roman"/>
          <w:sz w:val="24"/>
          <w:szCs w:val="24"/>
        </w:rPr>
        <w:t>stratejik üstünlük elde edilen</w:t>
      </w:r>
      <w:r w:rsidR="00DF7566" w:rsidRPr="00185B13">
        <w:rPr>
          <w:rFonts w:ascii="Times New Roman" w:hAnsi="Times New Roman"/>
          <w:sz w:val="24"/>
          <w:szCs w:val="24"/>
        </w:rPr>
        <w:t xml:space="preserve"> bir dönemdeyiz artık. Buna da Çin ve Japonya’dan bir örnek vereyim. Dünyadaki nadir metal madenlerinin yaklaşık yüzde 97’si Çin’in elinde bulunuyor. Geçtiğimiz yıl Japonya, Çinli bir balıkçıyı tutuklayınca, Çin, Japonya’ya n</w:t>
      </w:r>
      <w:r w:rsidR="006D7DF8" w:rsidRPr="00185B13">
        <w:rPr>
          <w:rFonts w:ascii="Times New Roman" w:hAnsi="Times New Roman"/>
          <w:sz w:val="24"/>
          <w:szCs w:val="24"/>
        </w:rPr>
        <w:t>adir metal ihracatını durdurdu</w:t>
      </w:r>
      <w:r w:rsidR="00DF7566" w:rsidRPr="00185B13">
        <w:rPr>
          <w:rFonts w:ascii="Times New Roman" w:hAnsi="Times New Roman"/>
          <w:sz w:val="24"/>
          <w:szCs w:val="24"/>
        </w:rPr>
        <w:t>. Demek ki bu devrin “Yıldız Savaşları” böyle yaşanacak.</w:t>
      </w:r>
    </w:p>
    <w:p w:rsidR="00DF7566" w:rsidRPr="00185B13" w:rsidRDefault="00DF7566" w:rsidP="00E754B8">
      <w:pPr>
        <w:spacing w:after="0" w:line="240" w:lineRule="auto"/>
        <w:jc w:val="both"/>
        <w:rPr>
          <w:rFonts w:ascii="Times New Roman" w:hAnsi="Times New Roman"/>
          <w:sz w:val="24"/>
          <w:szCs w:val="24"/>
        </w:rPr>
      </w:pPr>
      <w:r w:rsidRPr="00185B13">
        <w:rPr>
          <w:rFonts w:ascii="Times New Roman" w:hAnsi="Times New Roman"/>
          <w:sz w:val="24"/>
          <w:szCs w:val="24"/>
        </w:rPr>
        <w:t>Sayın Misafirler,</w:t>
      </w:r>
    </w:p>
    <w:p w:rsidR="00624974" w:rsidRPr="00185B13" w:rsidRDefault="00DF7566"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Türkiye de doğal olarak </w:t>
      </w:r>
      <w:r w:rsidR="00624974" w:rsidRPr="00185B13">
        <w:rPr>
          <w:rFonts w:ascii="Times New Roman" w:hAnsi="Times New Roman"/>
          <w:sz w:val="24"/>
          <w:szCs w:val="24"/>
        </w:rPr>
        <w:t xml:space="preserve">bu yeni oyunun önemli bir aktörü olacaktır. Türkiye, son yıllarda sağladığı dönüşüm ile bir çekim merkezi haline gelmiştir. </w:t>
      </w:r>
    </w:p>
    <w:p w:rsidR="00624974" w:rsidRPr="00185B13" w:rsidRDefault="00624974"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Küresel krizin ilk başladığı dönemde </w:t>
      </w:r>
      <w:r w:rsidR="00F41139" w:rsidRPr="00185B13">
        <w:rPr>
          <w:rFonts w:ascii="Times New Roman" w:hAnsi="Times New Roman"/>
          <w:sz w:val="24"/>
          <w:szCs w:val="24"/>
        </w:rPr>
        <w:t xml:space="preserve">ekonomisi </w:t>
      </w:r>
      <w:r w:rsidRPr="00185B13">
        <w:rPr>
          <w:rFonts w:ascii="Times New Roman" w:hAnsi="Times New Roman"/>
          <w:sz w:val="24"/>
          <w:szCs w:val="24"/>
        </w:rPr>
        <w:t>hızla daralmasına rağmen</w:t>
      </w:r>
      <w:r w:rsidR="00F41139" w:rsidRPr="00185B13">
        <w:rPr>
          <w:rFonts w:ascii="Times New Roman" w:hAnsi="Times New Roman"/>
          <w:sz w:val="24"/>
          <w:szCs w:val="24"/>
        </w:rPr>
        <w:t>,</w:t>
      </w:r>
      <w:r w:rsidRPr="00185B13">
        <w:rPr>
          <w:rFonts w:ascii="Times New Roman" w:hAnsi="Times New Roman"/>
          <w:sz w:val="24"/>
          <w:szCs w:val="24"/>
        </w:rPr>
        <w:t xml:space="preserve"> en hızlı toparlanan ülkelerden biri olması</w:t>
      </w:r>
      <w:r w:rsidR="00F41139" w:rsidRPr="00185B13">
        <w:rPr>
          <w:rFonts w:ascii="Times New Roman" w:hAnsi="Times New Roman"/>
          <w:sz w:val="24"/>
          <w:szCs w:val="24"/>
        </w:rPr>
        <w:t>,</w:t>
      </w:r>
      <w:r w:rsidRPr="00185B13">
        <w:rPr>
          <w:rFonts w:ascii="Times New Roman" w:hAnsi="Times New Roman"/>
          <w:sz w:val="24"/>
          <w:szCs w:val="24"/>
        </w:rPr>
        <w:t xml:space="preserve"> Türk özel sektörünün dinamizmini göstermektedir. Bu başarı 2011’in ilk çeyreğinde yakaladığımız %11’lik rekor büyümeyle perçinlenmiştir. Türkiye, bu performansıyla ve toparlanma gücüyle bu dönemin yıldızıdır.</w:t>
      </w:r>
    </w:p>
    <w:p w:rsidR="00624974" w:rsidRPr="00185B13" w:rsidRDefault="0097165E" w:rsidP="00E754B8">
      <w:pPr>
        <w:spacing w:after="0" w:line="240" w:lineRule="auto"/>
        <w:jc w:val="both"/>
        <w:rPr>
          <w:rFonts w:ascii="Times New Roman" w:hAnsi="Times New Roman"/>
          <w:sz w:val="24"/>
          <w:szCs w:val="24"/>
        </w:rPr>
      </w:pPr>
      <w:r w:rsidRPr="00185B13">
        <w:rPr>
          <w:rFonts w:ascii="Times New Roman" w:hAnsi="Times New Roman"/>
          <w:sz w:val="24"/>
          <w:szCs w:val="24"/>
        </w:rPr>
        <w:t>Bölge ülkeleriyle ticaret hacmini artırarak güney-güney ticaretinde önemli bir aktör haline gelen Türkiye, özel sektörünün dinamizmiyle emtia piyasalarında da aktif bir oyuncu haline gelmek durumundadır. Bireysel olarak ülkelerin arz güvenliğini sağlamasının başka bir yolu da yoktur.</w:t>
      </w:r>
    </w:p>
    <w:p w:rsidR="0052634F" w:rsidRPr="00185B13" w:rsidRDefault="0097165E"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Ancak, bu soruna kolektif hareket ederek küresel çözümler geliştirilmesi gerektiği de açıktır. </w:t>
      </w:r>
      <w:r w:rsidR="00DF7566" w:rsidRPr="00185B13">
        <w:rPr>
          <w:rFonts w:ascii="Times New Roman" w:hAnsi="Times New Roman"/>
          <w:sz w:val="24"/>
          <w:szCs w:val="24"/>
        </w:rPr>
        <w:t xml:space="preserve">Bugün ve yarın bu konular uzun uzadıya konuşulacak. Ancak, ben </w:t>
      </w:r>
      <w:r w:rsidRPr="00185B13">
        <w:rPr>
          <w:rFonts w:ascii="Times New Roman" w:hAnsi="Times New Roman"/>
          <w:sz w:val="24"/>
          <w:szCs w:val="24"/>
        </w:rPr>
        <w:t xml:space="preserve">Türk özel sektörünü temsilen </w:t>
      </w:r>
      <w:r w:rsidR="00DF7566" w:rsidRPr="00185B13">
        <w:rPr>
          <w:rFonts w:ascii="Times New Roman" w:hAnsi="Times New Roman"/>
          <w:sz w:val="24"/>
          <w:szCs w:val="24"/>
        </w:rPr>
        <w:t>neler yapılması gerektiği konusunda birkaç noktanın altını çiz</w:t>
      </w:r>
      <w:r w:rsidRPr="00185B13">
        <w:rPr>
          <w:rFonts w:ascii="Times New Roman" w:hAnsi="Times New Roman"/>
          <w:sz w:val="24"/>
          <w:szCs w:val="24"/>
        </w:rPr>
        <w:t>mekte fayda görüyorum.</w:t>
      </w:r>
      <w:r w:rsidR="00DF7566" w:rsidRPr="00185B13">
        <w:rPr>
          <w:rFonts w:ascii="Times New Roman" w:hAnsi="Times New Roman"/>
          <w:sz w:val="24"/>
          <w:szCs w:val="24"/>
        </w:rPr>
        <w:t xml:space="preserve">  </w:t>
      </w:r>
    </w:p>
    <w:p w:rsidR="0097165E" w:rsidRPr="00185B13" w:rsidRDefault="0097165E" w:rsidP="00E754B8">
      <w:pPr>
        <w:spacing w:after="0" w:line="240" w:lineRule="auto"/>
        <w:jc w:val="both"/>
        <w:rPr>
          <w:rFonts w:ascii="Times New Roman" w:hAnsi="Times New Roman"/>
          <w:sz w:val="24"/>
          <w:szCs w:val="24"/>
        </w:rPr>
      </w:pPr>
      <w:r w:rsidRPr="00185B13">
        <w:rPr>
          <w:rFonts w:ascii="Times New Roman" w:hAnsi="Times New Roman"/>
          <w:sz w:val="24"/>
          <w:szCs w:val="24"/>
        </w:rPr>
        <w:t>Öncelikle bu güzel yerküre üzerinde yaşayan herkesin giderek daha da kısıtlı hale gelen emtialara eşit şartlarda erişimini ve daha adil paylaşımını sağlayacak bir mekanizma kurulmalıdır.</w:t>
      </w:r>
    </w:p>
    <w:p w:rsidR="00744328" w:rsidRPr="00185B13" w:rsidRDefault="0097165E"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Dünya Ticaret Örgütü’nün bu konuda önlemler alması gerekmektedir. </w:t>
      </w:r>
      <w:r w:rsidR="00744328" w:rsidRPr="00185B13">
        <w:rPr>
          <w:rFonts w:ascii="Times New Roman" w:hAnsi="Times New Roman"/>
          <w:sz w:val="24"/>
          <w:szCs w:val="24"/>
        </w:rPr>
        <w:t xml:space="preserve">Madenlerin ve tarım arazilerinin egemen devletler veya üçüncü ülkeler tarafından tehdit veya </w:t>
      </w:r>
      <w:proofErr w:type="gramStart"/>
      <w:r w:rsidR="00744328" w:rsidRPr="00185B13">
        <w:rPr>
          <w:rFonts w:ascii="Times New Roman" w:hAnsi="Times New Roman"/>
          <w:sz w:val="24"/>
          <w:szCs w:val="24"/>
        </w:rPr>
        <w:t>rant</w:t>
      </w:r>
      <w:proofErr w:type="gramEnd"/>
      <w:r w:rsidR="00744328" w:rsidRPr="00185B13">
        <w:rPr>
          <w:rFonts w:ascii="Times New Roman" w:hAnsi="Times New Roman"/>
          <w:sz w:val="24"/>
          <w:szCs w:val="24"/>
        </w:rPr>
        <w:t xml:space="preserve"> unsuru olarak kullanılmasının önüne geçilmelidir. Bunun için de sağlıklı işleyen bir bilgi akışına ihtiyaç vardır. İhracatı ve serbest fiyat oluşumunu engelleyen tüm unsurlar ortadan kaldırılmalıdır. </w:t>
      </w:r>
    </w:p>
    <w:p w:rsidR="0097165E" w:rsidRPr="00185B13" w:rsidRDefault="00744328" w:rsidP="00E754B8">
      <w:pPr>
        <w:spacing w:after="0" w:line="240" w:lineRule="auto"/>
        <w:jc w:val="both"/>
        <w:rPr>
          <w:rFonts w:ascii="Times New Roman" w:hAnsi="Times New Roman"/>
          <w:sz w:val="24"/>
          <w:szCs w:val="24"/>
        </w:rPr>
      </w:pPr>
      <w:r w:rsidRPr="00185B13">
        <w:rPr>
          <w:rFonts w:ascii="Times New Roman" w:hAnsi="Times New Roman"/>
          <w:sz w:val="24"/>
          <w:szCs w:val="24"/>
        </w:rPr>
        <w:lastRenderedPageBreak/>
        <w:t xml:space="preserve">İkinci olarak talebin artışını azaltacak yenilikçi çözümler bulunmalıdır. 1970’lerdeki petrol krizi sonrasında az yakıt tüketen arabaları üreten özel sektörün, daha az hammadde kullanan üretim yöntemleri geliştireceğine inancım tam. Ancak, bu çalışmalara devletlerin de destek vermesi gerekiyor. Bulunacak yeni yöntemlerin tüm dünyanın faydasına olacağını unutmamak gerekiyor.    </w:t>
      </w:r>
    </w:p>
    <w:p w:rsidR="00BB519A" w:rsidRPr="00185B13" w:rsidRDefault="00BB519A" w:rsidP="00E754B8">
      <w:pPr>
        <w:spacing w:after="0" w:line="240" w:lineRule="auto"/>
        <w:jc w:val="both"/>
        <w:rPr>
          <w:rFonts w:ascii="Times New Roman" w:hAnsi="Times New Roman"/>
          <w:sz w:val="24"/>
          <w:szCs w:val="24"/>
        </w:rPr>
      </w:pPr>
      <w:r w:rsidRPr="00185B13">
        <w:rPr>
          <w:rFonts w:ascii="Times New Roman" w:hAnsi="Times New Roman"/>
          <w:sz w:val="24"/>
          <w:szCs w:val="24"/>
        </w:rPr>
        <w:t>Değerli Katılımcılar,</w:t>
      </w:r>
    </w:p>
    <w:p w:rsidR="00D13916" w:rsidRPr="00185B13" w:rsidRDefault="00BB519A" w:rsidP="00E754B8">
      <w:pPr>
        <w:spacing w:after="0" w:line="240" w:lineRule="auto"/>
        <w:jc w:val="both"/>
        <w:rPr>
          <w:rFonts w:ascii="Times New Roman" w:hAnsi="Times New Roman"/>
          <w:sz w:val="24"/>
          <w:szCs w:val="24"/>
        </w:rPr>
      </w:pPr>
      <w:r w:rsidRPr="00185B13">
        <w:rPr>
          <w:rFonts w:ascii="Times New Roman" w:hAnsi="Times New Roman"/>
          <w:sz w:val="24"/>
          <w:szCs w:val="24"/>
        </w:rPr>
        <w:t xml:space="preserve">Küresel kriz sonrasında dünya ekonomisinin sorunlarını ortak akılla çözmek için bir araya gelen G20 ülkelerinin çok önemli bir </w:t>
      </w:r>
      <w:proofErr w:type="gramStart"/>
      <w:r w:rsidRPr="00185B13">
        <w:rPr>
          <w:rFonts w:ascii="Times New Roman" w:hAnsi="Times New Roman"/>
          <w:sz w:val="24"/>
          <w:szCs w:val="24"/>
        </w:rPr>
        <w:t>misyon</w:t>
      </w:r>
      <w:proofErr w:type="gramEnd"/>
      <w:r w:rsidRPr="00185B13">
        <w:rPr>
          <w:rFonts w:ascii="Times New Roman" w:hAnsi="Times New Roman"/>
          <w:sz w:val="24"/>
          <w:szCs w:val="24"/>
        </w:rPr>
        <w:t xml:space="preserve"> üstlendiğine inanıyorum. Bugün konusunda uzman panelistlerimizin ve siz değerli özel sektör temsilcilerinin katkısıyla özel sektörün </w:t>
      </w:r>
      <w:r w:rsidR="009955A0" w:rsidRPr="00185B13">
        <w:rPr>
          <w:rFonts w:ascii="Times New Roman" w:hAnsi="Times New Roman"/>
          <w:sz w:val="24"/>
          <w:szCs w:val="24"/>
        </w:rPr>
        <w:t xml:space="preserve">bu konudaki </w:t>
      </w:r>
      <w:r w:rsidRPr="00185B13">
        <w:rPr>
          <w:rFonts w:ascii="Times New Roman" w:hAnsi="Times New Roman"/>
          <w:sz w:val="24"/>
          <w:szCs w:val="24"/>
        </w:rPr>
        <w:t>görüşlerini şekillendireceğiz. Ya</w:t>
      </w:r>
      <w:r w:rsidR="009955A0" w:rsidRPr="00185B13">
        <w:rPr>
          <w:rFonts w:ascii="Times New Roman" w:hAnsi="Times New Roman"/>
          <w:sz w:val="24"/>
          <w:szCs w:val="24"/>
        </w:rPr>
        <w:t>rın da bu görüşleri ülkelerin resmi delegasyonlarına aktarcağız. Çözüme giden yolda katkı sağlamak için buraya toplanan herkese yürekten teşekkür ediyor, toplantımızın başarılı geçmesini umuyorum.</w:t>
      </w:r>
    </w:p>
    <w:sectPr w:rsidR="00D13916" w:rsidRPr="00185B13" w:rsidSect="00020E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736"/>
    <w:rsid w:val="00003637"/>
    <w:rsid w:val="00020E41"/>
    <w:rsid w:val="00081BEE"/>
    <w:rsid w:val="00185B13"/>
    <w:rsid w:val="00345662"/>
    <w:rsid w:val="00363362"/>
    <w:rsid w:val="004A3260"/>
    <w:rsid w:val="0052634F"/>
    <w:rsid w:val="005F2269"/>
    <w:rsid w:val="005F25BD"/>
    <w:rsid w:val="005F7EA5"/>
    <w:rsid w:val="0060722D"/>
    <w:rsid w:val="00624974"/>
    <w:rsid w:val="006729BD"/>
    <w:rsid w:val="006942CA"/>
    <w:rsid w:val="006D7DF8"/>
    <w:rsid w:val="00744328"/>
    <w:rsid w:val="007530BB"/>
    <w:rsid w:val="00764FB7"/>
    <w:rsid w:val="007C5882"/>
    <w:rsid w:val="00810492"/>
    <w:rsid w:val="00903C52"/>
    <w:rsid w:val="00964BC2"/>
    <w:rsid w:val="0097165E"/>
    <w:rsid w:val="009955A0"/>
    <w:rsid w:val="009B6DCD"/>
    <w:rsid w:val="00B82447"/>
    <w:rsid w:val="00BA6736"/>
    <w:rsid w:val="00BB519A"/>
    <w:rsid w:val="00BC4B01"/>
    <w:rsid w:val="00CF0704"/>
    <w:rsid w:val="00D00D22"/>
    <w:rsid w:val="00D13916"/>
    <w:rsid w:val="00DC70D1"/>
    <w:rsid w:val="00DF7566"/>
    <w:rsid w:val="00E754B8"/>
    <w:rsid w:val="00F34ABF"/>
    <w:rsid w:val="00F41139"/>
    <w:rsid w:val="00F73C5D"/>
    <w:rsid w:val="00FD2BC3"/>
    <w:rsid w:val="00FF1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4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2275DMW4H6TN-77-35</_dlc_DocId>
    <_dlc_DocIdUrl xmlns="02ef6456-6971-40a6-83fa-6b0619ff88f9">
      <Url>http://www.tobb.org.tr/Baskanimiz/_layouts/DocIdRedir.aspx?ID=2275DMW4H6TN-77-35</Url>
      <Description>2275DMW4H6TN-77-35</Description>
    </_dlc_DocIdUrl>
  </documentManagement>
</p:properties>
</file>

<file path=customXml/itemProps1.xml><?xml version="1.0" encoding="utf-8"?>
<ds:datastoreItem xmlns:ds="http://schemas.openxmlformats.org/officeDocument/2006/customXml" ds:itemID="{7191E76B-C381-4A76-9917-04AD76B030FF}"/>
</file>

<file path=customXml/itemProps2.xml><?xml version="1.0" encoding="utf-8"?>
<ds:datastoreItem xmlns:ds="http://schemas.openxmlformats.org/officeDocument/2006/customXml" ds:itemID="{F2EF7FAE-377F-4830-8915-8D529AD9DA68}"/>
</file>

<file path=customXml/itemProps3.xml><?xml version="1.0" encoding="utf-8"?>
<ds:datastoreItem xmlns:ds="http://schemas.openxmlformats.org/officeDocument/2006/customXml" ds:itemID="{88ADB67F-42E7-4E4C-89A8-7784629FF630}"/>
</file>

<file path=customXml/itemProps4.xml><?xml version="1.0" encoding="utf-8"?>
<ds:datastoreItem xmlns:ds="http://schemas.openxmlformats.org/officeDocument/2006/customXml" ds:itemID="{D3915E1A-3DC7-4DB9-8FE8-D5BC3F3B560B}"/>
</file>

<file path=docProps/app.xml><?xml version="1.0" encoding="utf-8"?>
<Properties xmlns="http://schemas.openxmlformats.org/officeDocument/2006/extended-properties" xmlns:vt="http://schemas.openxmlformats.org/officeDocument/2006/docPropsVTypes">
  <Template>Normal</Template>
  <TotalTime>3</TotalTime>
  <Pages>3</Pages>
  <Words>1227</Words>
  <Characters>6994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TOBB</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3</cp:revision>
  <cp:lastPrinted>2011-09-11T14:04:00Z</cp:lastPrinted>
  <dcterms:created xsi:type="dcterms:W3CDTF">2011-09-15T15:46:00Z</dcterms:created>
  <dcterms:modified xsi:type="dcterms:W3CDTF">2012-03-05T20:23:00Z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a297f2a8-5835-41b4-af2e-3d13819d9913</vt:lpwstr>
  </property>
</Properties>
</file>