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15" w:type="dxa"/>
        <w:tblBorders>
          <w:top w:val="single" w:sz="18" w:space="0" w:color="000080"/>
          <w:left w:val="single" w:sz="18" w:space="0" w:color="000080"/>
          <w:bottom w:val="single" w:sz="18" w:space="0" w:color="000080"/>
          <w:right w:val="single" w:sz="18" w:space="0" w:color="000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43"/>
        <w:gridCol w:w="5029"/>
      </w:tblGrid>
      <w:tr w:rsidR="00160C9A" w:rsidTr="00160C9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0C9A" w:rsidRDefault="00160C9A">
            <w:pPr>
              <w:spacing w:line="252" w:lineRule="auto"/>
              <w:rPr>
                <w:lang w:eastAsia="en-US"/>
              </w:rPr>
            </w:pPr>
            <w:r>
              <w:rPr>
                <w:b/>
                <w:bCs/>
              </w:rPr>
              <w:t xml:space="preserve">Grup </w:t>
            </w:r>
            <w:proofErr w:type="gramStart"/>
            <w:r>
              <w:rPr>
                <w:b/>
                <w:bCs/>
              </w:rPr>
              <w:t>Adı :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0C9A" w:rsidRDefault="00160C9A">
            <w:pPr>
              <w:spacing w:line="252" w:lineRule="auto"/>
            </w:pPr>
            <w:r>
              <w:rPr>
                <w:b/>
                <w:bCs/>
              </w:rPr>
              <w:t>Teknik Kurul</w:t>
            </w:r>
          </w:p>
        </w:tc>
      </w:tr>
    </w:tbl>
    <w:p w:rsidR="00160C9A" w:rsidRDefault="00160C9A" w:rsidP="00160C9A"/>
    <w:tbl>
      <w:tblPr>
        <w:tblW w:w="5000" w:type="pct"/>
        <w:tblCellSpacing w:w="15" w:type="dxa"/>
        <w:tblBorders>
          <w:top w:val="single" w:sz="8" w:space="0" w:color="000080"/>
          <w:left w:val="single" w:sz="8" w:space="0" w:color="000080"/>
          <w:bottom w:val="single" w:sz="8" w:space="0" w:color="000080"/>
          <w:right w:val="single" w:sz="8" w:space="0" w:color="000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"/>
        <w:gridCol w:w="1229"/>
        <w:gridCol w:w="6939"/>
        <w:gridCol w:w="649"/>
      </w:tblGrid>
      <w:tr w:rsidR="00160C9A" w:rsidTr="00160C9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0C9A" w:rsidRDefault="00160C9A">
            <w:pPr>
              <w:spacing w:after="300" w:line="252" w:lineRule="auto"/>
              <w:rPr>
                <w:lang w:eastAsia="en-US"/>
              </w:rPr>
            </w:pPr>
            <w: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0C9A" w:rsidRDefault="00160C9A">
            <w:pPr>
              <w:spacing w:after="300" w:line="252" w:lineRule="auto"/>
            </w:pPr>
            <w:r>
              <w:t>TS EN 50216-7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0C9A" w:rsidRDefault="00160C9A">
            <w:pPr>
              <w:spacing w:after="300" w:line="252" w:lineRule="auto"/>
            </w:pPr>
            <w:r>
              <w:t>Güç transformatörünün ve reaktörün yardımcı donanımları-Bölüm 7:Transformatörler için elektrik pompaları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0C9A" w:rsidRDefault="00160C9A">
            <w:pPr>
              <w:spacing w:after="300" w:line="252" w:lineRule="auto"/>
              <w:jc w:val="right"/>
            </w:pPr>
            <w:hyperlink r:id="rId4" w:history="1">
              <w:r>
                <w:rPr>
                  <w:rStyle w:val="Kpr"/>
                </w:rPr>
                <w:t>Detay</w:t>
              </w:r>
            </w:hyperlink>
          </w:p>
        </w:tc>
      </w:tr>
    </w:tbl>
    <w:p w:rsidR="00160C9A" w:rsidRDefault="00160C9A" w:rsidP="00160C9A"/>
    <w:tbl>
      <w:tblPr>
        <w:tblW w:w="5000" w:type="pct"/>
        <w:tblCellSpacing w:w="15" w:type="dxa"/>
        <w:tblBorders>
          <w:top w:val="single" w:sz="18" w:space="0" w:color="000080"/>
          <w:left w:val="single" w:sz="18" w:space="0" w:color="000080"/>
          <w:bottom w:val="single" w:sz="18" w:space="0" w:color="000080"/>
          <w:right w:val="single" w:sz="18" w:space="0" w:color="000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43"/>
        <w:gridCol w:w="5029"/>
      </w:tblGrid>
      <w:tr w:rsidR="00160C9A" w:rsidTr="00160C9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0C9A" w:rsidRDefault="00160C9A">
            <w:pPr>
              <w:spacing w:line="252" w:lineRule="auto"/>
              <w:rPr>
                <w:lang w:eastAsia="en-US"/>
              </w:rPr>
            </w:pPr>
            <w:r>
              <w:rPr>
                <w:b/>
                <w:bCs/>
              </w:rPr>
              <w:t xml:space="preserve">Grup </w:t>
            </w:r>
            <w:proofErr w:type="gramStart"/>
            <w:r>
              <w:rPr>
                <w:b/>
                <w:bCs/>
              </w:rPr>
              <w:t>Adı :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0C9A" w:rsidRDefault="00160C9A">
            <w:pPr>
              <w:spacing w:line="252" w:lineRule="auto"/>
            </w:pPr>
            <w:r>
              <w:rPr>
                <w:b/>
                <w:bCs/>
              </w:rPr>
              <w:t>Teknik Kurul</w:t>
            </w:r>
          </w:p>
        </w:tc>
      </w:tr>
    </w:tbl>
    <w:p w:rsidR="00160C9A" w:rsidRDefault="00160C9A" w:rsidP="00160C9A"/>
    <w:tbl>
      <w:tblPr>
        <w:tblW w:w="5000" w:type="pct"/>
        <w:tblCellSpacing w:w="15" w:type="dxa"/>
        <w:tblBorders>
          <w:top w:val="single" w:sz="8" w:space="0" w:color="000080"/>
          <w:left w:val="single" w:sz="8" w:space="0" w:color="000080"/>
          <w:bottom w:val="single" w:sz="8" w:space="0" w:color="000080"/>
          <w:right w:val="single" w:sz="8" w:space="0" w:color="000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"/>
        <w:gridCol w:w="1360"/>
        <w:gridCol w:w="6808"/>
        <w:gridCol w:w="649"/>
      </w:tblGrid>
      <w:tr w:rsidR="00160C9A" w:rsidTr="00160C9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0C9A" w:rsidRDefault="00160C9A">
            <w:pPr>
              <w:spacing w:after="300" w:line="252" w:lineRule="auto"/>
              <w:rPr>
                <w:lang w:eastAsia="en-US"/>
              </w:rPr>
            </w:pPr>
            <w: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0C9A" w:rsidRDefault="00160C9A">
            <w:pPr>
              <w:spacing w:after="300" w:line="252" w:lineRule="auto"/>
            </w:pPr>
            <w:r>
              <w:t>TS EN 61215-1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0C9A" w:rsidRDefault="00160C9A">
            <w:pPr>
              <w:spacing w:after="300" w:line="252" w:lineRule="auto"/>
            </w:pPr>
            <w:r>
              <w:t xml:space="preserve">Karasal </w:t>
            </w:r>
            <w:proofErr w:type="spellStart"/>
            <w:r>
              <w:t>fotovoltaik</w:t>
            </w:r>
            <w:proofErr w:type="spellEnd"/>
            <w:r>
              <w:t xml:space="preserve"> (PV) </w:t>
            </w:r>
            <w:proofErr w:type="gramStart"/>
            <w:r>
              <w:t>modüller</w:t>
            </w:r>
            <w:proofErr w:type="gramEnd"/>
            <w:r>
              <w:t xml:space="preserve"> - Tasarım yeterliliği ve tip onayı - Bölüm 1: Test şartları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0C9A" w:rsidRDefault="00160C9A">
            <w:pPr>
              <w:spacing w:after="300" w:line="252" w:lineRule="auto"/>
              <w:jc w:val="right"/>
            </w:pPr>
            <w:hyperlink r:id="rId5" w:history="1">
              <w:r>
                <w:rPr>
                  <w:rStyle w:val="Kpr"/>
                </w:rPr>
                <w:t>Detay</w:t>
              </w:r>
            </w:hyperlink>
          </w:p>
        </w:tc>
      </w:tr>
    </w:tbl>
    <w:p w:rsidR="00160C9A" w:rsidRDefault="00160C9A" w:rsidP="00160C9A">
      <w:pPr>
        <w:spacing w:after="240"/>
      </w:pPr>
    </w:p>
    <w:tbl>
      <w:tblPr>
        <w:tblW w:w="5000" w:type="pct"/>
        <w:tblCellSpacing w:w="15" w:type="dxa"/>
        <w:tblBorders>
          <w:top w:val="single" w:sz="18" w:space="0" w:color="000080"/>
          <w:left w:val="single" w:sz="18" w:space="0" w:color="000080"/>
          <w:bottom w:val="single" w:sz="18" w:space="0" w:color="000080"/>
          <w:right w:val="single" w:sz="18" w:space="0" w:color="000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8"/>
        <w:gridCol w:w="7304"/>
      </w:tblGrid>
      <w:tr w:rsidR="00160C9A" w:rsidTr="00160C9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0C9A" w:rsidRDefault="00160C9A">
            <w:pPr>
              <w:spacing w:line="252" w:lineRule="auto"/>
              <w:rPr>
                <w:lang w:eastAsia="en-US"/>
              </w:rPr>
            </w:pPr>
            <w:r>
              <w:rPr>
                <w:b/>
                <w:bCs/>
              </w:rPr>
              <w:t xml:space="preserve">Grup </w:t>
            </w:r>
            <w:proofErr w:type="gramStart"/>
            <w:r>
              <w:rPr>
                <w:b/>
                <w:bCs/>
              </w:rPr>
              <w:t>Adı :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0C9A" w:rsidRDefault="00160C9A">
            <w:pPr>
              <w:spacing w:line="252" w:lineRule="auto"/>
            </w:pPr>
            <w:r>
              <w:rPr>
                <w:b/>
                <w:bCs/>
              </w:rPr>
              <w:t>Ulusal Teknik Onay Esas Belirleme Komisyonu</w:t>
            </w:r>
          </w:p>
        </w:tc>
      </w:tr>
    </w:tbl>
    <w:p w:rsidR="00160C9A" w:rsidRDefault="00160C9A" w:rsidP="00160C9A"/>
    <w:tbl>
      <w:tblPr>
        <w:tblW w:w="5000" w:type="pct"/>
        <w:tblCellSpacing w:w="15" w:type="dxa"/>
        <w:tblBorders>
          <w:top w:val="single" w:sz="8" w:space="0" w:color="000080"/>
          <w:left w:val="single" w:sz="8" w:space="0" w:color="000080"/>
          <w:bottom w:val="single" w:sz="8" w:space="0" w:color="000080"/>
          <w:right w:val="single" w:sz="8" w:space="0" w:color="000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"/>
        <w:gridCol w:w="950"/>
        <w:gridCol w:w="7218"/>
        <w:gridCol w:w="649"/>
      </w:tblGrid>
      <w:tr w:rsidR="00160C9A" w:rsidTr="00160C9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0C9A" w:rsidRDefault="00160C9A">
            <w:pPr>
              <w:spacing w:after="300" w:line="252" w:lineRule="auto"/>
              <w:rPr>
                <w:lang w:eastAsia="en-US"/>
              </w:rPr>
            </w:pPr>
            <w: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0C9A" w:rsidRDefault="00160C9A">
            <w:pPr>
              <w:spacing w:after="300" w:line="252" w:lineRule="auto"/>
            </w:pPr>
            <w:r>
              <w:t>TSE-RD 043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0C9A" w:rsidRDefault="00160C9A">
            <w:pPr>
              <w:spacing w:after="300" w:line="252" w:lineRule="auto"/>
            </w:pPr>
            <w:r>
              <w:t>BOR KULLANILARAK İMAL EDİLEN KÂGİR BİRİMLERLE İLGİLİ ULUSAL TEKNİK ONAY REHBER DOKÜMANI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0C9A" w:rsidRDefault="00160C9A">
            <w:pPr>
              <w:spacing w:after="300" w:line="252" w:lineRule="auto"/>
              <w:jc w:val="right"/>
            </w:pPr>
            <w:hyperlink r:id="rId6" w:history="1">
              <w:r>
                <w:rPr>
                  <w:rStyle w:val="Kpr"/>
                </w:rPr>
                <w:t>Detay</w:t>
              </w:r>
            </w:hyperlink>
          </w:p>
        </w:tc>
      </w:tr>
    </w:tbl>
    <w:p w:rsidR="00160C9A" w:rsidRDefault="00160C9A" w:rsidP="00160C9A"/>
    <w:tbl>
      <w:tblPr>
        <w:tblW w:w="5000" w:type="pct"/>
        <w:tblCellSpacing w:w="15" w:type="dxa"/>
        <w:tblBorders>
          <w:top w:val="single" w:sz="18" w:space="0" w:color="000080"/>
          <w:left w:val="single" w:sz="18" w:space="0" w:color="000080"/>
          <w:bottom w:val="single" w:sz="18" w:space="0" w:color="000080"/>
          <w:right w:val="single" w:sz="18" w:space="0" w:color="000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3"/>
        <w:gridCol w:w="7539"/>
      </w:tblGrid>
      <w:tr w:rsidR="00160C9A" w:rsidTr="00160C9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0C9A" w:rsidRDefault="00160C9A">
            <w:pPr>
              <w:spacing w:line="252" w:lineRule="auto"/>
              <w:rPr>
                <w:lang w:eastAsia="en-US"/>
              </w:rPr>
            </w:pPr>
            <w:r>
              <w:rPr>
                <w:b/>
                <w:bCs/>
              </w:rPr>
              <w:t xml:space="preserve">Grup </w:t>
            </w:r>
            <w:proofErr w:type="gramStart"/>
            <w:r>
              <w:rPr>
                <w:b/>
                <w:bCs/>
              </w:rPr>
              <w:t>Adı :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0C9A" w:rsidRDefault="00160C9A">
            <w:pPr>
              <w:spacing w:line="252" w:lineRule="auto"/>
            </w:pPr>
            <w:r>
              <w:rPr>
                <w:b/>
                <w:bCs/>
              </w:rPr>
              <w:t xml:space="preserve">MTC073: </w:t>
            </w:r>
            <w:proofErr w:type="spellStart"/>
            <w:r>
              <w:rPr>
                <w:b/>
                <w:bCs/>
              </w:rPr>
              <w:t>Kaynakçıklık</w:t>
            </w:r>
            <w:proofErr w:type="spellEnd"/>
            <w:r>
              <w:rPr>
                <w:b/>
                <w:bCs/>
              </w:rPr>
              <w:t xml:space="preserve"> [CEN/TC 121 (ISO/TC 44;SC3)]</w:t>
            </w:r>
          </w:p>
        </w:tc>
      </w:tr>
    </w:tbl>
    <w:p w:rsidR="00160C9A" w:rsidRDefault="00160C9A" w:rsidP="00160C9A"/>
    <w:tbl>
      <w:tblPr>
        <w:tblW w:w="5000" w:type="pct"/>
        <w:tblCellSpacing w:w="15" w:type="dxa"/>
        <w:tblBorders>
          <w:top w:val="single" w:sz="8" w:space="0" w:color="000080"/>
          <w:left w:val="single" w:sz="8" w:space="0" w:color="000080"/>
          <w:bottom w:val="single" w:sz="8" w:space="0" w:color="000080"/>
          <w:right w:val="single" w:sz="8" w:space="0" w:color="000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8"/>
        <w:gridCol w:w="6211"/>
        <w:gridCol w:w="356"/>
        <w:gridCol w:w="1837"/>
      </w:tblGrid>
      <w:tr w:rsidR="00160C9A" w:rsidTr="00160C9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0C9A" w:rsidRDefault="00160C9A">
            <w:pPr>
              <w:spacing w:after="300" w:line="252" w:lineRule="auto"/>
              <w:rPr>
                <w:lang w:eastAsia="en-US"/>
              </w:rPr>
            </w:pPr>
            <w: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0C9A" w:rsidRDefault="00160C9A">
            <w:pPr>
              <w:spacing w:after="300" w:line="252" w:lineRule="auto"/>
            </w:pPr>
            <w:r>
              <w:t>EN ISO 8205-3:2012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0C9A" w:rsidRDefault="00160C9A">
            <w:pPr>
              <w:spacing w:after="300" w:line="252" w:lineRule="auto"/>
            </w:pPr>
            <w: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0C9A" w:rsidRDefault="00160C9A">
            <w:pPr>
              <w:spacing w:after="300" w:line="252" w:lineRule="auto"/>
              <w:jc w:val="right"/>
            </w:pPr>
            <w:hyperlink r:id="rId7" w:history="1">
              <w:r>
                <w:rPr>
                  <w:rStyle w:val="Kpr"/>
                </w:rPr>
                <w:t>Detay</w:t>
              </w:r>
            </w:hyperlink>
          </w:p>
        </w:tc>
      </w:tr>
    </w:tbl>
    <w:p w:rsidR="00160C9A" w:rsidRDefault="00160C9A" w:rsidP="00160C9A"/>
    <w:tbl>
      <w:tblPr>
        <w:tblW w:w="5000" w:type="pct"/>
        <w:tblCellSpacing w:w="15" w:type="dxa"/>
        <w:tblBorders>
          <w:top w:val="single" w:sz="18" w:space="0" w:color="000080"/>
          <w:left w:val="single" w:sz="18" w:space="0" w:color="000080"/>
          <w:bottom w:val="single" w:sz="18" w:space="0" w:color="000080"/>
          <w:right w:val="single" w:sz="18" w:space="0" w:color="000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2"/>
        <w:gridCol w:w="6630"/>
      </w:tblGrid>
      <w:tr w:rsidR="00160C9A" w:rsidTr="00160C9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0C9A" w:rsidRDefault="00160C9A">
            <w:pPr>
              <w:spacing w:line="252" w:lineRule="auto"/>
              <w:rPr>
                <w:lang w:eastAsia="en-US"/>
              </w:rPr>
            </w:pPr>
            <w:r>
              <w:rPr>
                <w:b/>
                <w:bCs/>
              </w:rPr>
              <w:t xml:space="preserve">Grup </w:t>
            </w:r>
            <w:proofErr w:type="gramStart"/>
            <w:r>
              <w:rPr>
                <w:b/>
                <w:bCs/>
              </w:rPr>
              <w:t>Adı :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0C9A" w:rsidRDefault="00160C9A">
            <w:pPr>
              <w:spacing w:line="252" w:lineRule="auto"/>
            </w:pPr>
            <w:r>
              <w:rPr>
                <w:b/>
                <w:bCs/>
              </w:rPr>
              <w:t>MTC002: Boyalar ve vernikler</w:t>
            </w:r>
          </w:p>
        </w:tc>
      </w:tr>
    </w:tbl>
    <w:p w:rsidR="00160C9A" w:rsidRDefault="00160C9A" w:rsidP="00160C9A"/>
    <w:tbl>
      <w:tblPr>
        <w:tblW w:w="5000" w:type="pct"/>
        <w:tblCellSpacing w:w="15" w:type="dxa"/>
        <w:tblBorders>
          <w:top w:val="single" w:sz="8" w:space="0" w:color="000080"/>
          <w:left w:val="single" w:sz="8" w:space="0" w:color="000080"/>
          <w:bottom w:val="single" w:sz="8" w:space="0" w:color="000080"/>
          <w:right w:val="single" w:sz="8" w:space="0" w:color="000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"/>
        <w:gridCol w:w="6237"/>
        <w:gridCol w:w="452"/>
        <w:gridCol w:w="1746"/>
      </w:tblGrid>
      <w:tr w:rsidR="00160C9A" w:rsidTr="00160C9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0C9A" w:rsidRDefault="00160C9A">
            <w:pPr>
              <w:spacing w:after="300" w:line="252" w:lineRule="auto"/>
              <w:rPr>
                <w:lang w:eastAsia="en-US"/>
              </w:rPr>
            </w:pPr>
            <w: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0C9A" w:rsidRDefault="00160C9A">
            <w:pPr>
              <w:spacing w:after="300" w:line="252" w:lineRule="auto"/>
            </w:pPr>
            <w:r>
              <w:t>EN ISO 28199-1:2009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0C9A" w:rsidRDefault="00160C9A">
            <w:pPr>
              <w:spacing w:after="300" w:line="252" w:lineRule="auto"/>
            </w:pPr>
            <w: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0C9A" w:rsidRDefault="00160C9A">
            <w:pPr>
              <w:spacing w:after="300" w:line="252" w:lineRule="auto"/>
              <w:jc w:val="right"/>
            </w:pPr>
            <w:hyperlink r:id="rId8" w:history="1">
              <w:r>
                <w:rPr>
                  <w:rStyle w:val="Kpr"/>
                </w:rPr>
                <w:t>Detay</w:t>
              </w:r>
            </w:hyperlink>
          </w:p>
        </w:tc>
      </w:tr>
    </w:tbl>
    <w:p w:rsidR="00160C9A" w:rsidRDefault="00160C9A" w:rsidP="00160C9A">
      <w:pPr>
        <w:spacing w:after="240"/>
      </w:pPr>
    </w:p>
    <w:tbl>
      <w:tblPr>
        <w:tblW w:w="5000" w:type="pct"/>
        <w:tblCellSpacing w:w="15" w:type="dxa"/>
        <w:tblBorders>
          <w:top w:val="single" w:sz="18" w:space="0" w:color="000080"/>
          <w:left w:val="single" w:sz="18" w:space="0" w:color="000080"/>
          <w:bottom w:val="single" w:sz="18" w:space="0" w:color="000080"/>
          <w:right w:val="single" w:sz="18" w:space="0" w:color="000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2"/>
        <w:gridCol w:w="7900"/>
      </w:tblGrid>
      <w:tr w:rsidR="00160C9A" w:rsidTr="00160C9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0C9A" w:rsidRDefault="00160C9A">
            <w:pPr>
              <w:spacing w:line="252" w:lineRule="auto"/>
              <w:rPr>
                <w:lang w:eastAsia="en-US"/>
              </w:rPr>
            </w:pPr>
            <w:r>
              <w:rPr>
                <w:b/>
                <w:bCs/>
              </w:rPr>
              <w:t xml:space="preserve">Grup </w:t>
            </w:r>
            <w:proofErr w:type="gramStart"/>
            <w:r>
              <w:rPr>
                <w:b/>
                <w:bCs/>
              </w:rPr>
              <w:t>Adı :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0C9A" w:rsidRDefault="00160C9A">
            <w:pPr>
              <w:spacing w:line="252" w:lineRule="auto"/>
            </w:pPr>
            <w:r>
              <w:rPr>
                <w:b/>
                <w:bCs/>
              </w:rPr>
              <w:t xml:space="preserve">MTC007: Çocuk kullanım, bakım eşyaları ve oyuncak güvenliği (Güvenlik </w:t>
            </w:r>
            <w:proofErr w:type="gramStart"/>
            <w:r>
              <w:rPr>
                <w:b/>
                <w:bCs/>
              </w:rPr>
              <w:t>dahil</w:t>
            </w:r>
            <w:proofErr w:type="gramEnd"/>
            <w:r>
              <w:rPr>
                <w:b/>
                <w:bCs/>
              </w:rPr>
              <w:t>)</w:t>
            </w:r>
          </w:p>
        </w:tc>
      </w:tr>
    </w:tbl>
    <w:p w:rsidR="00160C9A" w:rsidRDefault="00160C9A" w:rsidP="00160C9A"/>
    <w:tbl>
      <w:tblPr>
        <w:tblW w:w="5000" w:type="pct"/>
        <w:tblCellSpacing w:w="15" w:type="dxa"/>
        <w:tblBorders>
          <w:top w:val="single" w:sz="8" w:space="0" w:color="000080"/>
          <w:left w:val="single" w:sz="8" w:space="0" w:color="000080"/>
          <w:bottom w:val="single" w:sz="8" w:space="0" w:color="000080"/>
          <w:right w:val="single" w:sz="8" w:space="0" w:color="000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"/>
        <w:gridCol w:w="1734"/>
        <w:gridCol w:w="6255"/>
        <w:gridCol w:w="782"/>
      </w:tblGrid>
      <w:tr w:rsidR="00160C9A" w:rsidTr="00160C9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0C9A" w:rsidRDefault="00160C9A">
            <w:pPr>
              <w:spacing w:after="300" w:line="252" w:lineRule="auto"/>
              <w:rPr>
                <w:lang w:eastAsia="en-US"/>
              </w:rPr>
            </w:pPr>
            <w: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0C9A" w:rsidRDefault="00160C9A">
            <w:pPr>
              <w:spacing w:after="300" w:line="252" w:lineRule="auto"/>
            </w:pPr>
            <w:r>
              <w:t>EN 71-3:2013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0C9A" w:rsidRDefault="00160C9A">
            <w:pPr>
              <w:spacing w:after="300" w:line="252" w:lineRule="auto"/>
            </w:pPr>
            <w:proofErr w:type="spellStart"/>
            <w:r>
              <w:t>Safety</w:t>
            </w:r>
            <w:proofErr w:type="spellEnd"/>
            <w:r>
              <w:t xml:space="preserve"> of </w:t>
            </w:r>
            <w:proofErr w:type="spellStart"/>
            <w:r>
              <w:t>toys</w:t>
            </w:r>
            <w:proofErr w:type="spellEnd"/>
            <w:r>
              <w:t xml:space="preserve"> - </w:t>
            </w:r>
            <w:proofErr w:type="spellStart"/>
            <w:r>
              <w:t>Part</w:t>
            </w:r>
            <w:proofErr w:type="spellEnd"/>
            <w:r>
              <w:t xml:space="preserve"> 3: Migration of </w:t>
            </w:r>
            <w:proofErr w:type="spellStart"/>
            <w:r>
              <w:t>certain</w:t>
            </w:r>
            <w:proofErr w:type="spellEnd"/>
            <w:r>
              <w:t xml:space="preserve"> </w:t>
            </w:r>
            <w:proofErr w:type="spellStart"/>
            <w:r>
              <w:t>elements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0C9A" w:rsidRDefault="00160C9A">
            <w:pPr>
              <w:spacing w:after="300" w:line="252" w:lineRule="auto"/>
              <w:jc w:val="right"/>
            </w:pPr>
            <w:hyperlink r:id="rId9" w:history="1">
              <w:r>
                <w:rPr>
                  <w:rStyle w:val="Kpr"/>
                </w:rPr>
                <w:t>Detay</w:t>
              </w:r>
            </w:hyperlink>
          </w:p>
        </w:tc>
      </w:tr>
    </w:tbl>
    <w:p w:rsidR="00160C9A" w:rsidRDefault="00160C9A" w:rsidP="00160C9A">
      <w:pPr>
        <w:spacing w:after="240"/>
      </w:pPr>
    </w:p>
    <w:p w:rsidR="00160C9A" w:rsidRDefault="00160C9A" w:rsidP="00160C9A">
      <w:pPr>
        <w:spacing w:after="240"/>
      </w:pPr>
    </w:p>
    <w:p w:rsidR="00160C9A" w:rsidRDefault="00160C9A" w:rsidP="00160C9A">
      <w:pPr>
        <w:spacing w:after="240"/>
      </w:pPr>
    </w:p>
    <w:p w:rsidR="00160C9A" w:rsidRDefault="00160C9A" w:rsidP="00160C9A">
      <w:pPr>
        <w:spacing w:after="240"/>
      </w:pPr>
      <w:bookmarkStart w:id="0" w:name="_GoBack"/>
      <w:bookmarkEnd w:id="0"/>
    </w:p>
    <w:tbl>
      <w:tblPr>
        <w:tblW w:w="5000" w:type="pct"/>
        <w:tblCellSpacing w:w="15" w:type="dxa"/>
        <w:tblBorders>
          <w:top w:val="single" w:sz="18" w:space="0" w:color="000080"/>
          <w:left w:val="single" w:sz="18" w:space="0" w:color="000080"/>
          <w:bottom w:val="single" w:sz="18" w:space="0" w:color="000080"/>
          <w:right w:val="single" w:sz="18" w:space="0" w:color="000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8"/>
        <w:gridCol w:w="7304"/>
      </w:tblGrid>
      <w:tr w:rsidR="00160C9A" w:rsidTr="00160C9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0C9A" w:rsidRDefault="00160C9A">
            <w:pPr>
              <w:spacing w:line="252" w:lineRule="auto"/>
              <w:rPr>
                <w:lang w:eastAsia="en-US"/>
              </w:rPr>
            </w:pPr>
            <w:r>
              <w:rPr>
                <w:b/>
                <w:bCs/>
              </w:rPr>
              <w:lastRenderedPageBreak/>
              <w:t xml:space="preserve">Grup </w:t>
            </w:r>
            <w:proofErr w:type="gramStart"/>
            <w:r>
              <w:rPr>
                <w:b/>
                <w:bCs/>
              </w:rPr>
              <w:t>Adı :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0C9A" w:rsidRDefault="00160C9A">
            <w:pPr>
              <w:spacing w:line="252" w:lineRule="auto"/>
            </w:pPr>
            <w:r>
              <w:rPr>
                <w:b/>
                <w:bCs/>
              </w:rPr>
              <w:t>Ulusal Teknik Onay Esas Belirleme Komisyonu</w:t>
            </w:r>
          </w:p>
        </w:tc>
      </w:tr>
    </w:tbl>
    <w:p w:rsidR="00160C9A" w:rsidRDefault="00160C9A" w:rsidP="00160C9A"/>
    <w:tbl>
      <w:tblPr>
        <w:tblW w:w="5000" w:type="pct"/>
        <w:tblCellSpacing w:w="15" w:type="dxa"/>
        <w:tblBorders>
          <w:top w:val="single" w:sz="8" w:space="0" w:color="000080"/>
          <w:left w:val="single" w:sz="8" w:space="0" w:color="000080"/>
          <w:bottom w:val="single" w:sz="8" w:space="0" w:color="000080"/>
          <w:right w:val="single" w:sz="8" w:space="0" w:color="000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"/>
        <w:gridCol w:w="808"/>
        <w:gridCol w:w="7360"/>
        <w:gridCol w:w="649"/>
      </w:tblGrid>
      <w:tr w:rsidR="00160C9A" w:rsidTr="00160C9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0C9A" w:rsidRDefault="00160C9A">
            <w:pPr>
              <w:spacing w:after="300" w:line="252" w:lineRule="auto"/>
              <w:rPr>
                <w:lang w:eastAsia="en-US"/>
              </w:rPr>
            </w:pPr>
            <w: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0C9A" w:rsidRDefault="00160C9A">
            <w:pPr>
              <w:spacing w:after="300" w:line="252" w:lineRule="auto"/>
            </w:pPr>
            <w:r>
              <w:t>TSE-RD 045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0C9A" w:rsidRDefault="00160C9A">
            <w:pPr>
              <w:spacing w:after="300" w:line="252" w:lineRule="auto"/>
            </w:pPr>
            <w:r>
              <w:t>EPS İLAVE EDİLMİŞ KÖPÜK BETONDAN MAMUL, ÖNYAPIMLI, TAŞIYICI OLMAYAN, DONATILI DUVAR ELEMANLARI İLE İLGİLİ ULUSAL TEKNİK ONAY REHBER DOKÜMANI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0C9A" w:rsidRDefault="00160C9A">
            <w:pPr>
              <w:spacing w:after="300" w:line="252" w:lineRule="auto"/>
              <w:jc w:val="right"/>
            </w:pPr>
            <w:hyperlink r:id="rId10" w:history="1">
              <w:r>
                <w:rPr>
                  <w:rStyle w:val="Kpr"/>
                </w:rPr>
                <w:t>Detay</w:t>
              </w:r>
            </w:hyperlink>
          </w:p>
        </w:tc>
      </w:tr>
    </w:tbl>
    <w:p w:rsidR="00DF3FDD" w:rsidRPr="00160C9A" w:rsidRDefault="00DF3FDD" w:rsidP="00160C9A"/>
    <w:sectPr w:rsidR="00DF3FDD" w:rsidRPr="00160C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1CA"/>
    <w:rsid w:val="000761CA"/>
    <w:rsid w:val="000B3603"/>
    <w:rsid w:val="00160C9A"/>
    <w:rsid w:val="003E7A16"/>
    <w:rsid w:val="005321AB"/>
    <w:rsid w:val="00DF3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48465"/>
  <w15:chartTrackingRefBased/>
  <w15:docId w15:val="{4E3E9057-F130-45D1-9F72-DD4B8D495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7A16"/>
    <w:pPr>
      <w:spacing w:after="0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3E7A16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0B3603"/>
    <w:rPr>
      <w:color w:val="800080"/>
      <w:u w:val="single"/>
    </w:rPr>
  </w:style>
  <w:style w:type="paragraph" w:customStyle="1" w:styleId="msonormal0">
    <w:name w:val="msonormal"/>
    <w:basedOn w:val="Normal"/>
    <w:rsid w:val="000B3603"/>
    <w:pPr>
      <w:spacing w:before="100" w:beforeAutospacing="1" w:after="100" w:afterAutospacing="1"/>
    </w:pPr>
  </w:style>
  <w:style w:type="character" w:customStyle="1" w:styleId="e-postastili18">
    <w:name w:val="e-postastili18"/>
    <w:basedOn w:val="VarsaylanParagrafYazTipi"/>
    <w:semiHidden/>
    <w:rsid w:val="000B3603"/>
    <w:rPr>
      <w:rFonts w:ascii="Calibri" w:hAnsi="Calibri" w:cs="Calibri" w:hint="default"/>
      <w:color w:val="1F497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web.tse.org.tr/Standard/Standard/Standard.aspx?08111805111510805110411911010405504710510212008811104311310407308410008509810908404807505411908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ntweb.tse.org.tr/Standard/Standard/Standard.aspx?081118051115108051104119110104055047105102120088111043113104073083105117101103068070088072065097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tweb.tse.org.tr/Standard/Standard/Standard.aspx?081118051115108051104119110104055047105102120088111043113104073089076112065110056117101076118067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intweb.tse.org.tr/Standard/Standard/Standard.aspx?081118051115108051104119110104055047105102120088111043113104073087117070108102114098115078099110" TargetMode="External"/><Relationship Id="rId10" Type="http://schemas.openxmlformats.org/officeDocument/2006/relationships/hyperlink" Target="https://intweb.tse.org.tr/Standard/Standard/Standard.aspx?081118051115108051104119110104055047105102120088111043113104073100086119077078098112097075100080" TargetMode="External"/><Relationship Id="rId4" Type="http://schemas.openxmlformats.org/officeDocument/2006/relationships/hyperlink" Target="https://intweb.tse.org.tr/Standard/Standard/Standard.aspx?081118051115108051104119110104055047105102120088111043113104073099107119057119067051090079073098" TargetMode="External"/><Relationship Id="rId9" Type="http://schemas.openxmlformats.org/officeDocument/2006/relationships/hyperlink" Target="https://intweb.tse.org.tr/Standard/Standard/Standard.aspx?081118051115108051104119110104055047105102120088111043113104073085102076109085109102087099074057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332</Words>
  <Characters>1895</Characters>
  <Application>Microsoft Office Word</Application>
  <DocSecurity>0</DocSecurity>
  <Lines>15</Lines>
  <Paragraphs>4</Paragraphs>
  <ScaleCrop>false</ScaleCrop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SİNAN KILIÇ</dc:creator>
  <cp:keywords/>
  <dc:description/>
  <cp:lastModifiedBy>SİNAN KILIÇ</cp:lastModifiedBy>
  <cp:revision>5</cp:revision>
  <dcterms:created xsi:type="dcterms:W3CDTF">2021-04-12T11:51:00Z</dcterms:created>
  <dcterms:modified xsi:type="dcterms:W3CDTF">2021-04-22T07:24:00Z</dcterms:modified>
</cp:coreProperties>
</file>