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2F817" w14:textId="77777777" w:rsidR="006E794D" w:rsidRPr="0006788A" w:rsidRDefault="006E794D" w:rsidP="006E794D">
      <w:pPr>
        <w:jc w:val="center"/>
        <w:rPr>
          <w:rFonts w:ascii="Times New Roman" w:hAnsi="Times New Roman" w:cs="Times New Roman"/>
          <w:b/>
          <w:sz w:val="24"/>
          <w:szCs w:val="24"/>
        </w:rPr>
      </w:pPr>
      <w:r w:rsidRPr="0006788A">
        <w:rPr>
          <w:rFonts w:ascii="Times New Roman" w:hAnsi="Times New Roman" w:cs="Times New Roman"/>
          <w:b/>
          <w:sz w:val="24"/>
          <w:szCs w:val="24"/>
        </w:rPr>
        <w:t>DEĞER KAYBI EKSPER ATAMA LİSTESİ KAYIT VE ÇALIŞMA ESASLARI</w:t>
      </w:r>
    </w:p>
    <w:p w14:paraId="112482C5" w14:textId="77777777" w:rsidR="00DF3FC8" w:rsidRDefault="00DF3FC8" w:rsidP="006953D7">
      <w:pPr>
        <w:spacing w:after="0" w:line="240" w:lineRule="auto"/>
        <w:rPr>
          <w:rFonts w:ascii="Times New Roman" w:hAnsi="Times New Roman" w:cs="Times New Roman"/>
          <w:b/>
          <w:sz w:val="24"/>
          <w:szCs w:val="24"/>
        </w:rPr>
      </w:pPr>
    </w:p>
    <w:p w14:paraId="11672FEE" w14:textId="4842C341" w:rsidR="00DE50A3" w:rsidRDefault="00DE50A3" w:rsidP="006953D7">
      <w:pPr>
        <w:spacing w:after="0" w:line="240" w:lineRule="auto"/>
        <w:rPr>
          <w:rFonts w:ascii="Times New Roman" w:hAnsi="Times New Roman" w:cs="Times New Roman"/>
          <w:b/>
          <w:sz w:val="24"/>
          <w:szCs w:val="24"/>
        </w:rPr>
      </w:pPr>
      <w:r w:rsidRPr="009344BD">
        <w:rPr>
          <w:rFonts w:ascii="Times New Roman" w:hAnsi="Times New Roman" w:cs="Times New Roman"/>
          <w:b/>
          <w:sz w:val="24"/>
          <w:szCs w:val="24"/>
        </w:rPr>
        <w:t>Amaç</w:t>
      </w:r>
    </w:p>
    <w:p w14:paraId="3EA681DF" w14:textId="100B55F7" w:rsidR="00DE50A3" w:rsidRDefault="00DE50A3" w:rsidP="006953D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Madde 1 </w:t>
      </w:r>
      <w:r w:rsidRPr="00BB6EB2">
        <w:rPr>
          <w:rFonts w:ascii="Times New Roman" w:hAnsi="Times New Roman" w:cs="Times New Roman"/>
          <w:sz w:val="24"/>
          <w:szCs w:val="24"/>
        </w:rPr>
        <w:t xml:space="preserve">– (1) </w:t>
      </w:r>
      <w:r w:rsidRPr="009344BD">
        <w:rPr>
          <w:rFonts w:ascii="Times New Roman" w:hAnsi="Times New Roman" w:cs="Times New Roman"/>
          <w:sz w:val="24"/>
          <w:szCs w:val="24"/>
        </w:rPr>
        <w:t xml:space="preserve">Bu Esasların amacı, </w:t>
      </w:r>
      <w:r>
        <w:rPr>
          <w:rFonts w:ascii="Times New Roman" w:hAnsi="Times New Roman" w:cs="Times New Roman"/>
          <w:sz w:val="24"/>
          <w:szCs w:val="24"/>
        </w:rPr>
        <w:t xml:space="preserve">araç değer kaybı eksper atama listesine ilişkin </w:t>
      </w:r>
      <w:r w:rsidRPr="009344BD">
        <w:rPr>
          <w:rFonts w:ascii="Times New Roman" w:hAnsi="Times New Roman" w:cs="Times New Roman"/>
          <w:sz w:val="24"/>
          <w:szCs w:val="24"/>
        </w:rPr>
        <w:t>usûl</w:t>
      </w:r>
      <w:r>
        <w:rPr>
          <w:rFonts w:ascii="Times New Roman" w:hAnsi="Times New Roman" w:cs="Times New Roman"/>
          <w:sz w:val="24"/>
          <w:szCs w:val="24"/>
        </w:rPr>
        <w:t>, esas ve ilkeleri</w:t>
      </w:r>
      <w:r w:rsidRPr="009344BD">
        <w:rPr>
          <w:rFonts w:ascii="Times New Roman" w:hAnsi="Times New Roman" w:cs="Times New Roman"/>
          <w:sz w:val="24"/>
          <w:szCs w:val="24"/>
        </w:rPr>
        <w:t xml:space="preserve"> düzenlemektir.</w:t>
      </w:r>
    </w:p>
    <w:p w14:paraId="1DED9DE7" w14:textId="77777777" w:rsidR="00405C01" w:rsidRDefault="00405C01" w:rsidP="006953D7">
      <w:pPr>
        <w:spacing w:after="0" w:line="240" w:lineRule="auto"/>
        <w:rPr>
          <w:rFonts w:ascii="Times New Roman" w:hAnsi="Times New Roman" w:cs="Times New Roman"/>
          <w:sz w:val="24"/>
          <w:szCs w:val="24"/>
        </w:rPr>
      </w:pPr>
    </w:p>
    <w:p w14:paraId="0BFD3FE0" w14:textId="6AB0D88D" w:rsidR="00DE50A3" w:rsidRDefault="00DE50A3" w:rsidP="006953D7">
      <w:pPr>
        <w:spacing w:after="0" w:line="240" w:lineRule="auto"/>
        <w:rPr>
          <w:rFonts w:ascii="Times New Roman" w:hAnsi="Times New Roman" w:cs="Times New Roman"/>
          <w:b/>
          <w:sz w:val="24"/>
          <w:szCs w:val="24"/>
        </w:rPr>
      </w:pPr>
      <w:r w:rsidRPr="00405C01">
        <w:rPr>
          <w:rFonts w:ascii="Times New Roman" w:hAnsi="Times New Roman" w:cs="Times New Roman"/>
          <w:b/>
          <w:sz w:val="24"/>
          <w:szCs w:val="24"/>
        </w:rPr>
        <w:t>Kapsam</w:t>
      </w:r>
    </w:p>
    <w:p w14:paraId="1D70863F" w14:textId="64F95DC8" w:rsidR="00DE50A3" w:rsidRDefault="00DE50A3" w:rsidP="006953D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Madde 2 </w:t>
      </w:r>
      <w:r w:rsidRPr="00405C01">
        <w:rPr>
          <w:rFonts w:ascii="Times New Roman" w:hAnsi="Times New Roman" w:cs="Times New Roman"/>
          <w:sz w:val="24"/>
          <w:szCs w:val="24"/>
        </w:rPr>
        <w:t>– (</w:t>
      </w:r>
      <w:r w:rsidR="007A1520" w:rsidRPr="007A1520">
        <w:rPr>
          <w:rFonts w:ascii="Times New Roman" w:hAnsi="Times New Roman" w:cs="Times New Roman"/>
          <w:sz w:val="24"/>
          <w:szCs w:val="24"/>
        </w:rPr>
        <w:t>1) Bu E</w:t>
      </w:r>
      <w:r w:rsidRPr="00405C01">
        <w:rPr>
          <w:rFonts w:ascii="Times New Roman" w:hAnsi="Times New Roman" w:cs="Times New Roman"/>
          <w:sz w:val="24"/>
          <w:szCs w:val="24"/>
        </w:rPr>
        <w:t>saslar, araç değer kaybı taleplerine dair yürütülen ekspertiz faaliyetlerini kapsar.</w:t>
      </w:r>
    </w:p>
    <w:p w14:paraId="4D8FA11D" w14:textId="77777777" w:rsidR="00405C01" w:rsidRDefault="00405C01" w:rsidP="006953D7">
      <w:pPr>
        <w:spacing w:after="0" w:line="240" w:lineRule="auto"/>
        <w:rPr>
          <w:rFonts w:ascii="Times New Roman" w:hAnsi="Times New Roman" w:cs="Times New Roman"/>
          <w:sz w:val="24"/>
          <w:szCs w:val="24"/>
        </w:rPr>
      </w:pPr>
    </w:p>
    <w:p w14:paraId="73AC6787" w14:textId="71036CAC" w:rsidR="007A1520" w:rsidRDefault="007A1520" w:rsidP="006953D7">
      <w:pPr>
        <w:spacing w:after="0" w:line="240" w:lineRule="auto"/>
        <w:rPr>
          <w:rFonts w:ascii="Times New Roman" w:hAnsi="Times New Roman" w:cs="Times New Roman"/>
          <w:b/>
          <w:sz w:val="24"/>
          <w:szCs w:val="24"/>
        </w:rPr>
      </w:pPr>
      <w:r w:rsidRPr="00405C01">
        <w:rPr>
          <w:rFonts w:ascii="Times New Roman" w:hAnsi="Times New Roman" w:cs="Times New Roman"/>
          <w:b/>
          <w:sz w:val="24"/>
          <w:szCs w:val="24"/>
        </w:rPr>
        <w:t>Dayanak</w:t>
      </w:r>
    </w:p>
    <w:p w14:paraId="2B6CFFB1" w14:textId="5FB8DEBB" w:rsidR="007A1520" w:rsidRDefault="007A1520" w:rsidP="00BB6E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3</w:t>
      </w:r>
      <w:r w:rsidRPr="00405C01">
        <w:rPr>
          <w:rFonts w:ascii="Times New Roman" w:hAnsi="Times New Roman" w:cs="Times New Roman"/>
          <w:sz w:val="24"/>
          <w:szCs w:val="24"/>
        </w:rPr>
        <w:t xml:space="preserve"> – (1)</w:t>
      </w:r>
      <w:r>
        <w:rPr>
          <w:rFonts w:ascii="Times New Roman" w:hAnsi="Times New Roman" w:cs="Times New Roman"/>
          <w:sz w:val="24"/>
          <w:szCs w:val="24"/>
        </w:rPr>
        <w:t xml:space="preserve"> Bu Esaslar, Sigortacılık ve Özel Emeklilik Düzenleme ve Denetleme Kurumu tarafından istihsal edilen 21/04/2022 tarihli ve 2022-12 s</w:t>
      </w:r>
      <w:r w:rsidR="00BB6EB2">
        <w:rPr>
          <w:rFonts w:ascii="Times New Roman" w:hAnsi="Times New Roman" w:cs="Times New Roman"/>
          <w:sz w:val="24"/>
          <w:szCs w:val="24"/>
        </w:rPr>
        <w:t xml:space="preserve">ayılı Değer Kaybı Taleplerinde </w:t>
      </w:r>
      <w:r>
        <w:rPr>
          <w:rFonts w:ascii="Times New Roman" w:hAnsi="Times New Roman" w:cs="Times New Roman"/>
          <w:sz w:val="24"/>
          <w:szCs w:val="24"/>
        </w:rPr>
        <w:t>Ekspertiz İşlemlerine İlişkin Genelgenin 8 inci maddesine dayanılarak hazırlanmıştır.</w:t>
      </w:r>
    </w:p>
    <w:p w14:paraId="0EC46C64" w14:textId="77777777" w:rsidR="00405C01" w:rsidRDefault="00405C01" w:rsidP="006953D7">
      <w:pPr>
        <w:spacing w:after="0" w:line="240" w:lineRule="auto"/>
        <w:rPr>
          <w:rFonts w:ascii="Times New Roman" w:hAnsi="Times New Roman" w:cs="Times New Roman"/>
          <w:sz w:val="24"/>
          <w:szCs w:val="24"/>
        </w:rPr>
      </w:pPr>
    </w:p>
    <w:p w14:paraId="333EE538" w14:textId="0B8E67DC" w:rsidR="007A1520" w:rsidRDefault="007A1520" w:rsidP="006953D7">
      <w:pPr>
        <w:spacing w:after="0" w:line="240" w:lineRule="auto"/>
        <w:rPr>
          <w:rFonts w:ascii="Times New Roman" w:hAnsi="Times New Roman" w:cs="Times New Roman"/>
          <w:b/>
          <w:sz w:val="24"/>
          <w:szCs w:val="24"/>
        </w:rPr>
      </w:pPr>
      <w:r w:rsidRPr="00405C01">
        <w:rPr>
          <w:rFonts w:ascii="Times New Roman" w:hAnsi="Times New Roman" w:cs="Times New Roman"/>
          <w:b/>
          <w:sz w:val="24"/>
          <w:szCs w:val="24"/>
        </w:rPr>
        <w:t>Tanımlar</w:t>
      </w:r>
    </w:p>
    <w:p w14:paraId="71332A1A" w14:textId="4C1C3285" w:rsidR="007A1520" w:rsidRDefault="007A1520" w:rsidP="00BB6E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Madde 4 </w:t>
      </w:r>
      <w:r w:rsidRPr="00405C01">
        <w:rPr>
          <w:rFonts w:ascii="Times New Roman" w:hAnsi="Times New Roman" w:cs="Times New Roman"/>
          <w:sz w:val="24"/>
          <w:szCs w:val="24"/>
        </w:rPr>
        <w:t xml:space="preserve">– (1) Bu </w:t>
      </w:r>
      <w:r>
        <w:rPr>
          <w:rFonts w:ascii="Times New Roman" w:hAnsi="Times New Roman" w:cs="Times New Roman"/>
          <w:sz w:val="24"/>
          <w:szCs w:val="24"/>
        </w:rPr>
        <w:t>E</w:t>
      </w:r>
      <w:r w:rsidRPr="00405C01">
        <w:rPr>
          <w:rFonts w:ascii="Times New Roman" w:hAnsi="Times New Roman" w:cs="Times New Roman"/>
          <w:sz w:val="24"/>
          <w:szCs w:val="24"/>
        </w:rPr>
        <w:t>sasla</w:t>
      </w:r>
      <w:r>
        <w:rPr>
          <w:rFonts w:ascii="Times New Roman" w:hAnsi="Times New Roman" w:cs="Times New Roman"/>
          <w:sz w:val="24"/>
          <w:szCs w:val="24"/>
        </w:rPr>
        <w:t>rda geçen;</w:t>
      </w:r>
    </w:p>
    <w:p w14:paraId="70CB0389" w14:textId="59827E66" w:rsidR="007A1520" w:rsidRDefault="007A1520" w:rsidP="00BB6E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Eksper:</w:t>
      </w:r>
      <w:r w:rsidR="00EE6E73" w:rsidRPr="00EE6E73">
        <w:t xml:space="preserve"> </w:t>
      </w:r>
      <w:r w:rsidR="00EE6E73" w:rsidRPr="00EE6E73">
        <w:rPr>
          <w:rFonts w:ascii="Times New Roman" w:hAnsi="Times New Roman" w:cs="Times New Roman"/>
          <w:sz w:val="24"/>
          <w:szCs w:val="24"/>
        </w:rPr>
        <w:t>Sigortacılık Kanununun 2 nci maddesinin birinci fıkrasının (m) bendinde tanımı yapılan sigorta eksperini,</w:t>
      </w:r>
    </w:p>
    <w:p w14:paraId="4F9DD332" w14:textId="6DD6C6DE" w:rsidR="007A1520" w:rsidRDefault="007A1520" w:rsidP="00BB6E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Genel Şart:</w:t>
      </w:r>
      <w:r w:rsidR="00EE6E73">
        <w:rPr>
          <w:rFonts w:ascii="Times New Roman" w:hAnsi="Times New Roman" w:cs="Times New Roman"/>
          <w:sz w:val="24"/>
          <w:szCs w:val="24"/>
        </w:rPr>
        <w:t xml:space="preserve"> </w:t>
      </w:r>
      <w:r w:rsidR="00EE6E73" w:rsidRPr="00EE6E73">
        <w:rPr>
          <w:rFonts w:ascii="Times New Roman" w:hAnsi="Times New Roman" w:cs="Times New Roman"/>
          <w:sz w:val="24"/>
          <w:szCs w:val="24"/>
        </w:rPr>
        <w:t>Karayolları Motorlu Araçlar Zorunlu Mali Sorumluluk Sigortası Genel Şartlarını</w:t>
      </w:r>
      <w:r w:rsidR="00EE6E73">
        <w:rPr>
          <w:rFonts w:ascii="Times New Roman" w:hAnsi="Times New Roman" w:cs="Times New Roman"/>
          <w:sz w:val="24"/>
          <w:szCs w:val="24"/>
        </w:rPr>
        <w:t>,</w:t>
      </w:r>
    </w:p>
    <w:p w14:paraId="76E42C77" w14:textId="1FCE8F9A" w:rsidR="007A1520" w:rsidRDefault="007A1520" w:rsidP="00BB6E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Liste:</w:t>
      </w:r>
      <w:r w:rsidR="00EE6E73">
        <w:rPr>
          <w:rFonts w:ascii="Times New Roman" w:hAnsi="Times New Roman" w:cs="Times New Roman"/>
          <w:sz w:val="24"/>
          <w:szCs w:val="24"/>
        </w:rPr>
        <w:t xml:space="preserve"> Değer kaybı eksper atama listesini,</w:t>
      </w:r>
    </w:p>
    <w:p w14:paraId="171EB649" w14:textId="4BB89A0A" w:rsidR="007A1520" w:rsidRDefault="007A1520" w:rsidP="00BB6E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ç) SBM:</w:t>
      </w:r>
      <w:r w:rsidR="00EE6E73">
        <w:rPr>
          <w:rFonts w:ascii="Times New Roman" w:hAnsi="Times New Roman" w:cs="Times New Roman"/>
          <w:sz w:val="24"/>
          <w:szCs w:val="24"/>
        </w:rPr>
        <w:t xml:space="preserve"> Sigorta Bilgi ve Gözetim Merkezini,</w:t>
      </w:r>
    </w:p>
    <w:p w14:paraId="46F225C8" w14:textId="67B2754B" w:rsidR="007A1520" w:rsidRDefault="007A1520" w:rsidP="00BB6E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SEİK:</w:t>
      </w:r>
      <w:r w:rsidR="00EE6E73">
        <w:rPr>
          <w:rFonts w:ascii="Times New Roman" w:hAnsi="Times New Roman" w:cs="Times New Roman"/>
          <w:sz w:val="24"/>
          <w:szCs w:val="24"/>
        </w:rPr>
        <w:t xml:space="preserve"> Sigorta Eksperleri İcra Komitesini,</w:t>
      </w:r>
    </w:p>
    <w:p w14:paraId="1CD42895" w14:textId="4DCB97D0" w:rsidR="007A1520" w:rsidRDefault="007A1520" w:rsidP="00BB6E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TOBB:</w:t>
      </w:r>
      <w:r w:rsidR="00EE6E73">
        <w:rPr>
          <w:rFonts w:ascii="Times New Roman" w:hAnsi="Times New Roman" w:cs="Times New Roman"/>
          <w:sz w:val="24"/>
          <w:szCs w:val="24"/>
        </w:rPr>
        <w:t xml:space="preserve"> Türkiye Odalar ve Borsalar Birliğini,</w:t>
      </w:r>
    </w:p>
    <w:p w14:paraId="168BE86C" w14:textId="207EFC4A" w:rsidR="00EE6E73" w:rsidRDefault="00EE6E73" w:rsidP="00BB6E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ifade eder.</w:t>
      </w:r>
    </w:p>
    <w:p w14:paraId="00074AEC" w14:textId="77777777" w:rsidR="007A1520" w:rsidRDefault="007A1520" w:rsidP="006953D7">
      <w:pPr>
        <w:spacing w:after="0" w:line="240" w:lineRule="auto"/>
        <w:rPr>
          <w:rFonts w:ascii="Times New Roman" w:hAnsi="Times New Roman" w:cs="Times New Roman"/>
          <w:b/>
          <w:sz w:val="24"/>
          <w:szCs w:val="24"/>
        </w:rPr>
      </w:pPr>
    </w:p>
    <w:p w14:paraId="40B96F25" w14:textId="76BBDD4C" w:rsidR="00CB01E9" w:rsidRDefault="00EE6E73" w:rsidP="006953D7">
      <w:pPr>
        <w:spacing w:after="0" w:line="240" w:lineRule="auto"/>
        <w:rPr>
          <w:rFonts w:ascii="Times New Roman" w:hAnsi="Times New Roman" w:cs="Times New Roman"/>
          <w:b/>
          <w:sz w:val="24"/>
          <w:szCs w:val="24"/>
        </w:rPr>
      </w:pPr>
      <w:r w:rsidRPr="00EE6E73">
        <w:rPr>
          <w:rFonts w:ascii="Times New Roman" w:hAnsi="Times New Roman" w:cs="Times New Roman"/>
          <w:b/>
          <w:sz w:val="24"/>
          <w:szCs w:val="24"/>
        </w:rPr>
        <w:t>Listeye Kayıt</w:t>
      </w:r>
    </w:p>
    <w:p w14:paraId="69F6AD29" w14:textId="77777777" w:rsidR="00EE6E73" w:rsidRPr="00405C01" w:rsidRDefault="00EE6E73" w:rsidP="006953D7">
      <w:pPr>
        <w:spacing w:after="0" w:line="240" w:lineRule="auto"/>
        <w:jc w:val="both"/>
        <w:rPr>
          <w:rFonts w:ascii="Times New Roman" w:hAnsi="Times New Roman" w:cs="Times New Roman"/>
          <w:sz w:val="24"/>
          <w:szCs w:val="24"/>
        </w:rPr>
      </w:pPr>
      <w:r w:rsidRPr="00405C01">
        <w:rPr>
          <w:rFonts w:ascii="Times New Roman" w:hAnsi="Times New Roman" w:cs="Times New Roman"/>
          <w:b/>
          <w:sz w:val="24"/>
          <w:szCs w:val="24"/>
        </w:rPr>
        <w:t>Madde 5</w:t>
      </w:r>
      <w:r w:rsidRPr="00405C01">
        <w:rPr>
          <w:rFonts w:ascii="Times New Roman" w:hAnsi="Times New Roman" w:cs="Times New Roman"/>
          <w:sz w:val="24"/>
          <w:szCs w:val="24"/>
        </w:rPr>
        <w:t xml:space="preserve"> – (1) Değer Kaybı Atama Listesine (Liste) Listeye kayıt olmayı talep eden Kara Araçları Branşında ruhsatname sahibi ve Levhaya kayıtlı Sigorta Eksperleri kayıt edilir. </w:t>
      </w:r>
    </w:p>
    <w:p w14:paraId="37467D32" w14:textId="26D1E33C" w:rsidR="0040299E" w:rsidRDefault="006953D7" w:rsidP="006953D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EE6E73" w:rsidRPr="00405C01">
        <w:rPr>
          <w:rFonts w:ascii="Times New Roman" w:hAnsi="Times New Roman" w:cs="Times New Roman"/>
          <w:sz w:val="24"/>
          <w:szCs w:val="24"/>
        </w:rPr>
        <w:t xml:space="preserve">(2) </w:t>
      </w:r>
      <w:r w:rsidR="0040299E" w:rsidRPr="00405C01">
        <w:rPr>
          <w:rFonts w:ascii="Times New Roman" w:hAnsi="Times New Roman" w:cs="Times New Roman"/>
          <w:sz w:val="24"/>
          <w:szCs w:val="24"/>
        </w:rPr>
        <w:t xml:space="preserve">Listeye </w:t>
      </w:r>
      <w:r w:rsidR="00F53DCB" w:rsidRPr="00405C01">
        <w:rPr>
          <w:rFonts w:ascii="Times New Roman" w:hAnsi="Times New Roman" w:cs="Times New Roman"/>
          <w:sz w:val="24"/>
          <w:szCs w:val="24"/>
        </w:rPr>
        <w:t xml:space="preserve">ilk defa ya da yeniden </w:t>
      </w:r>
      <w:r w:rsidR="0040299E" w:rsidRPr="00405C01">
        <w:rPr>
          <w:rFonts w:ascii="Times New Roman" w:hAnsi="Times New Roman" w:cs="Times New Roman"/>
          <w:sz w:val="24"/>
          <w:szCs w:val="24"/>
        </w:rPr>
        <w:t>kaydolmak isteyen sigorta eksperleri taleplerini S</w:t>
      </w:r>
      <w:r w:rsidR="00BB6EB2">
        <w:rPr>
          <w:rFonts w:ascii="Times New Roman" w:hAnsi="Times New Roman" w:cs="Times New Roman"/>
          <w:sz w:val="24"/>
          <w:szCs w:val="24"/>
        </w:rPr>
        <w:t xml:space="preserve">EİK’e </w:t>
      </w:r>
      <w:r w:rsidR="0040299E" w:rsidRPr="00405C01">
        <w:rPr>
          <w:rFonts w:ascii="Times New Roman" w:hAnsi="Times New Roman" w:cs="Times New Roman"/>
          <w:sz w:val="24"/>
          <w:szCs w:val="24"/>
        </w:rPr>
        <w:t>iletir ve İcra Komitesinin uygun görmesi halinde kayıt işlemi yapılır.</w:t>
      </w:r>
    </w:p>
    <w:p w14:paraId="3162AF13" w14:textId="77777777" w:rsidR="00405C01" w:rsidRPr="00405C01" w:rsidRDefault="00405C01" w:rsidP="006953D7">
      <w:pPr>
        <w:spacing w:after="0" w:line="240" w:lineRule="auto"/>
        <w:jc w:val="both"/>
        <w:rPr>
          <w:rFonts w:ascii="Times New Roman" w:hAnsi="Times New Roman" w:cs="Times New Roman"/>
          <w:sz w:val="24"/>
          <w:szCs w:val="24"/>
        </w:rPr>
      </w:pPr>
    </w:p>
    <w:p w14:paraId="263DC846" w14:textId="279C9603" w:rsidR="00CF17C9" w:rsidRPr="00405C01" w:rsidRDefault="00EE6E73" w:rsidP="006953D7">
      <w:pPr>
        <w:spacing w:after="0" w:line="240" w:lineRule="auto"/>
        <w:jc w:val="both"/>
        <w:rPr>
          <w:rFonts w:ascii="Times New Roman" w:hAnsi="Times New Roman" w:cs="Times New Roman"/>
          <w:b/>
          <w:sz w:val="24"/>
          <w:szCs w:val="24"/>
        </w:rPr>
      </w:pPr>
      <w:r w:rsidRPr="00405C01">
        <w:rPr>
          <w:rFonts w:ascii="Times New Roman" w:hAnsi="Times New Roman" w:cs="Times New Roman"/>
          <w:b/>
          <w:sz w:val="24"/>
          <w:szCs w:val="24"/>
        </w:rPr>
        <w:t>Listeden Çıkarılma</w:t>
      </w:r>
    </w:p>
    <w:p w14:paraId="17947ECB" w14:textId="77777777" w:rsidR="00EE6E73" w:rsidRPr="00405C01" w:rsidRDefault="00EE6E73" w:rsidP="006953D7">
      <w:pPr>
        <w:spacing w:after="0" w:line="240" w:lineRule="auto"/>
        <w:jc w:val="both"/>
        <w:rPr>
          <w:rFonts w:ascii="Times New Roman" w:hAnsi="Times New Roman" w:cs="Times New Roman"/>
          <w:sz w:val="24"/>
          <w:szCs w:val="24"/>
        </w:rPr>
      </w:pPr>
      <w:r w:rsidRPr="00405C01">
        <w:rPr>
          <w:rFonts w:ascii="Times New Roman" w:hAnsi="Times New Roman" w:cs="Times New Roman"/>
          <w:b/>
          <w:sz w:val="24"/>
          <w:szCs w:val="24"/>
        </w:rPr>
        <w:t xml:space="preserve">Madde 6 </w:t>
      </w:r>
      <w:r w:rsidRPr="00405C01">
        <w:rPr>
          <w:rFonts w:ascii="Times New Roman" w:hAnsi="Times New Roman" w:cs="Times New Roman"/>
          <w:sz w:val="24"/>
          <w:szCs w:val="24"/>
        </w:rPr>
        <w:t>– (1) Listeden çıkmak isteyen sigorta eksperleri taleplerini SEİK’e iletir ve İcra Komitesinin uygun görmesi halinde kayıt silme işlemi yapılır.</w:t>
      </w:r>
    </w:p>
    <w:p w14:paraId="413BF30E" w14:textId="097C0272" w:rsidR="0040299E" w:rsidRPr="00405C01" w:rsidRDefault="006953D7" w:rsidP="006953D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176F03">
        <w:rPr>
          <w:rFonts w:ascii="Times New Roman" w:hAnsi="Times New Roman" w:cs="Times New Roman"/>
          <w:sz w:val="24"/>
          <w:szCs w:val="24"/>
        </w:rPr>
        <w:t xml:space="preserve">(2) </w:t>
      </w:r>
      <w:r w:rsidR="0040299E" w:rsidRPr="00405C01">
        <w:rPr>
          <w:rFonts w:ascii="Times New Roman" w:hAnsi="Times New Roman" w:cs="Times New Roman"/>
          <w:sz w:val="24"/>
          <w:szCs w:val="24"/>
        </w:rPr>
        <w:t>Sigorta eksperinin hakkında</w:t>
      </w:r>
      <w:r w:rsidR="00E820BE" w:rsidRPr="00405C01">
        <w:rPr>
          <w:rFonts w:ascii="Times New Roman" w:hAnsi="Times New Roman" w:cs="Times New Roman"/>
          <w:sz w:val="24"/>
          <w:szCs w:val="24"/>
        </w:rPr>
        <w:t xml:space="preserve"> listeden çıkartılmayı gerektirecek nitelikte bir fiilden </w:t>
      </w:r>
      <w:r w:rsidR="0040299E" w:rsidRPr="00405C01">
        <w:rPr>
          <w:rFonts w:ascii="Times New Roman" w:hAnsi="Times New Roman" w:cs="Times New Roman"/>
          <w:sz w:val="24"/>
          <w:szCs w:val="24"/>
        </w:rPr>
        <w:t xml:space="preserve">dolayı disiplin soruşturması açılması ya da adli süreç başlatılması halinde, süreç tamamlanıncaya kadar SEİK kararıyla </w:t>
      </w:r>
      <w:r w:rsidR="00A83F14" w:rsidRPr="00405C01">
        <w:rPr>
          <w:rFonts w:ascii="Times New Roman" w:hAnsi="Times New Roman" w:cs="Times New Roman"/>
          <w:sz w:val="24"/>
          <w:szCs w:val="24"/>
        </w:rPr>
        <w:t>ilgili eksper l</w:t>
      </w:r>
      <w:r w:rsidR="0040299E" w:rsidRPr="00405C01">
        <w:rPr>
          <w:rFonts w:ascii="Times New Roman" w:hAnsi="Times New Roman" w:cs="Times New Roman"/>
          <w:sz w:val="24"/>
          <w:szCs w:val="24"/>
        </w:rPr>
        <w:t>isteden çıkartılır.</w:t>
      </w:r>
      <w:r w:rsidR="00A83F14" w:rsidRPr="00405C01">
        <w:rPr>
          <w:rFonts w:ascii="Times New Roman" w:hAnsi="Times New Roman" w:cs="Times New Roman"/>
          <w:sz w:val="24"/>
          <w:szCs w:val="24"/>
        </w:rPr>
        <w:t xml:space="preserve"> </w:t>
      </w:r>
    </w:p>
    <w:p w14:paraId="33E82C4A" w14:textId="565F1F8C" w:rsidR="00F83ECC" w:rsidRPr="00405C01" w:rsidRDefault="00405C01" w:rsidP="006953D7">
      <w:pPr>
        <w:spacing w:after="0" w:line="240" w:lineRule="auto"/>
        <w:ind w:left="-215" w:firstLine="357"/>
        <w:jc w:val="both"/>
        <w:rPr>
          <w:rFonts w:ascii="Times New Roman" w:hAnsi="Times New Roman" w:cs="Times New Roman"/>
          <w:b/>
          <w:sz w:val="24"/>
          <w:szCs w:val="24"/>
        </w:rPr>
      </w:pPr>
      <w:r>
        <w:rPr>
          <w:rFonts w:ascii="Times New Roman" w:hAnsi="Times New Roman" w:cs="Times New Roman"/>
          <w:sz w:val="24"/>
          <w:szCs w:val="24"/>
        </w:rPr>
        <w:tab/>
      </w:r>
      <w:r w:rsidR="00176F03">
        <w:rPr>
          <w:rFonts w:ascii="Times New Roman" w:hAnsi="Times New Roman" w:cs="Times New Roman"/>
          <w:sz w:val="24"/>
          <w:szCs w:val="24"/>
        </w:rPr>
        <w:t xml:space="preserve">(3) </w:t>
      </w:r>
      <w:r w:rsidR="00F83ECC" w:rsidRPr="00405C01">
        <w:rPr>
          <w:rFonts w:ascii="Times New Roman" w:hAnsi="Times New Roman" w:cs="Times New Roman"/>
          <w:sz w:val="24"/>
          <w:szCs w:val="24"/>
        </w:rPr>
        <w:t xml:space="preserve">Bir takvim yılı içerisinde cezalı ya da izinli olduğu süreç haricinde kendisine atanan </w:t>
      </w:r>
      <w:r>
        <w:rPr>
          <w:rFonts w:ascii="Times New Roman" w:hAnsi="Times New Roman" w:cs="Times New Roman"/>
          <w:sz w:val="24"/>
          <w:szCs w:val="24"/>
        </w:rPr>
        <w:tab/>
      </w:r>
      <w:r w:rsidR="00F83ECC" w:rsidRPr="00405C01">
        <w:rPr>
          <w:rFonts w:ascii="Times New Roman" w:hAnsi="Times New Roman" w:cs="Times New Roman"/>
          <w:sz w:val="24"/>
          <w:szCs w:val="24"/>
        </w:rPr>
        <w:t>10 adet dosyada hiç işlem yapmayan sigorta eksperi SEİK kararı ile listeden çıkartılır.</w:t>
      </w:r>
      <w:r w:rsidR="00A83F14" w:rsidRPr="00405C01">
        <w:rPr>
          <w:rFonts w:ascii="Times New Roman" w:hAnsi="Times New Roman" w:cs="Times New Roman"/>
          <w:sz w:val="24"/>
          <w:szCs w:val="24"/>
        </w:rPr>
        <w:t xml:space="preserve"> </w:t>
      </w:r>
    </w:p>
    <w:p w14:paraId="6CF7E24E" w14:textId="2984484B" w:rsidR="00CF17C9" w:rsidRDefault="00405C01" w:rsidP="006953D7">
      <w:pPr>
        <w:spacing w:after="0" w:line="240" w:lineRule="auto"/>
        <w:ind w:left="-215" w:firstLine="357"/>
        <w:jc w:val="both"/>
        <w:rPr>
          <w:rFonts w:ascii="Times New Roman" w:hAnsi="Times New Roman" w:cs="Times New Roman"/>
          <w:sz w:val="24"/>
          <w:szCs w:val="24"/>
        </w:rPr>
      </w:pPr>
      <w:r>
        <w:rPr>
          <w:rFonts w:ascii="Times New Roman" w:hAnsi="Times New Roman" w:cs="Times New Roman"/>
          <w:sz w:val="24"/>
          <w:szCs w:val="24"/>
        </w:rPr>
        <w:tab/>
      </w:r>
      <w:r w:rsidR="00176F03">
        <w:rPr>
          <w:rFonts w:ascii="Times New Roman" w:hAnsi="Times New Roman" w:cs="Times New Roman"/>
          <w:sz w:val="24"/>
          <w:szCs w:val="24"/>
        </w:rPr>
        <w:t xml:space="preserve">(4) </w:t>
      </w:r>
      <w:r w:rsidR="0040299E" w:rsidRPr="00405C01">
        <w:rPr>
          <w:rFonts w:ascii="Times New Roman" w:hAnsi="Times New Roman" w:cs="Times New Roman"/>
          <w:sz w:val="24"/>
          <w:szCs w:val="24"/>
        </w:rPr>
        <w:t xml:space="preserve">Sigorta eksperinin değer kaybı işlemlerinden dolayı idari ya da adli ceza alması </w:t>
      </w:r>
      <w:r>
        <w:rPr>
          <w:rFonts w:ascii="Times New Roman" w:hAnsi="Times New Roman" w:cs="Times New Roman"/>
          <w:sz w:val="24"/>
          <w:szCs w:val="24"/>
        </w:rPr>
        <w:tab/>
      </w:r>
      <w:r w:rsidR="0040299E" w:rsidRPr="00405C01">
        <w:rPr>
          <w:rFonts w:ascii="Times New Roman" w:hAnsi="Times New Roman" w:cs="Times New Roman"/>
          <w:sz w:val="24"/>
          <w:szCs w:val="24"/>
        </w:rPr>
        <w:t xml:space="preserve">halinde, fiilin ağırlığına </w:t>
      </w:r>
      <w:r w:rsidR="00F53DCB" w:rsidRPr="00405C01">
        <w:rPr>
          <w:rFonts w:ascii="Times New Roman" w:hAnsi="Times New Roman" w:cs="Times New Roman"/>
          <w:sz w:val="24"/>
          <w:szCs w:val="24"/>
        </w:rPr>
        <w:t xml:space="preserve">göre </w:t>
      </w:r>
      <w:r w:rsidR="0040299E" w:rsidRPr="00405C01">
        <w:rPr>
          <w:rFonts w:ascii="Times New Roman" w:hAnsi="Times New Roman" w:cs="Times New Roman"/>
          <w:sz w:val="24"/>
          <w:szCs w:val="24"/>
        </w:rPr>
        <w:t xml:space="preserve">SEİK kararıyla </w:t>
      </w:r>
      <w:r w:rsidR="00F53DCB" w:rsidRPr="00405C01">
        <w:rPr>
          <w:rFonts w:ascii="Times New Roman" w:hAnsi="Times New Roman" w:cs="Times New Roman"/>
          <w:sz w:val="24"/>
          <w:szCs w:val="24"/>
        </w:rPr>
        <w:t>altı</w:t>
      </w:r>
      <w:r w:rsidR="0040299E" w:rsidRPr="00405C01">
        <w:rPr>
          <w:rFonts w:ascii="Times New Roman" w:hAnsi="Times New Roman" w:cs="Times New Roman"/>
          <w:sz w:val="24"/>
          <w:szCs w:val="24"/>
        </w:rPr>
        <w:t xml:space="preserve"> ay</w:t>
      </w:r>
      <w:r w:rsidR="00F53DCB" w:rsidRPr="00405C01">
        <w:rPr>
          <w:rFonts w:ascii="Times New Roman" w:hAnsi="Times New Roman" w:cs="Times New Roman"/>
          <w:sz w:val="24"/>
          <w:szCs w:val="24"/>
        </w:rPr>
        <w:t xml:space="preserve">dan az, bir yıldan çok olmamak üzere </w:t>
      </w:r>
      <w:r>
        <w:rPr>
          <w:rFonts w:ascii="Times New Roman" w:hAnsi="Times New Roman" w:cs="Times New Roman"/>
          <w:sz w:val="24"/>
          <w:szCs w:val="24"/>
        </w:rPr>
        <w:tab/>
      </w:r>
      <w:r w:rsidR="0040299E" w:rsidRPr="00405C01">
        <w:rPr>
          <w:rFonts w:ascii="Times New Roman" w:hAnsi="Times New Roman" w:cs="Times New Roman"/>
          <w:sz w:val="24"/>
          <w:szCs w:val="24"/>
        </w:rPr>
        <w:t>Listeden çıkartılır.</w:t>
      </w:r>
    </w:p>
    <w:p w14:paraId="026279DB" w14:textId="77777777" w:rsidR="00405C01" w:rsidRPr="00405C01" w:rsidRDefault="00405C01" w:rsidP="006953D7">
      <w:pPr>
        <w:spacing w:after="0" w:line="240" w:lineRule="auto"/>
        <w:ind w:left="-215" w:firstLine="357"/>
        <w:jc w:val="both"/>
        <w:rPr>
          <w:rFonts w:ascii="Times New Roman" w:hAnsi="Times New Roman" w:cs="Times New Roman"/>
          <w:b/>
          <w:sz w:val="24"/>
          <w:szCs w:val="24"/>
        </w:rPr>
      </w:pPr>
    </w:p>
    <w:p w14:paraId="5FB59A75" w14:textId="1CD78E7C" w:rsidR="00176F03" w:rsidRPr="00405C01" w:rsidRDefault="00176F03" w:rsidP="006953D7">
      <w:pPr>
        <w:spacing w:after="0" w:line="240" w:lineRule="auto"/>
        <w:jc w:val="both"/>
        <w:rPr>
          <w:rFonts w:ascii="Times New Roman" w:hAnsi="Times New Roman" w:cs="Times New Roman"/>
          <w:b/>
          <w:sz w:val="24"/>
          <w:szCs w:val="24"/>
        </w:rPr>
      </w:pPr>
      <w:r w:rsidRPr="00405C01">
        <w:rPr>
          <w:rFonts w:ascii="Times New Roman" w:hAnsi="Times New Roman" w:cs="Times New Roman"/>
          <w:b/>
          <w:sz w:val="24"/>
          <w:szCs w:val="24"/>
        </w:rPr>
        <w:t>Askıya Alınma</w:t>
      </w:r>
    </w:p>
    <w:p w14:paraId="145BA188" w14:textId="77777777" w:rsidR="00176F03" w:rsidRPr="00405C01" w:rsidRDefault="00176F03" w:rsidP="006953D7">
      <w:pPr>
        <w:spacing w:after="0" w:line="240" w:lineRule="auto"/>
        <w:jc w:val="both"/>
        <w:rPr>
          <w:rFonts w:ascii="Times New Roman" w:hAnsi="Times New Roman" w:cs="Times New Roman"/>
          <w:sz w:val="24"/>
          <w:szCs w:val="24"/>
        </w:rPr>
      </w:pPr>
      <w:r w:rsidRPr="00405C01">
        <w:rPr>
          <w:rFonts w:ascii="Times New Roman" w:hAnsi="Times New Roman" w:cs="Times New Roman"/>
          <w:b/>
          <w:sz w:val="24"/>
          <w:szCs w:val="24"/>
        </w:rPr>
        <w:t xml:space="preserve">Madde 7 </w:t>
      </w:r>
      <w:r w:rsidRPr="00405C01">
        <w:rPr>
          <w:rFonts w:ascii="Times New Roman" w:hAnsi="Times New Roman" w:cs="Times New Roman"/>
          <w:sz w:val="24"/>
          <w:szCs w:val="24"/>
        </w:rPr>
        <w:t>– (1)</w:t>
      </w:r>
      <w:r w:rsidRPr="00405C01">
        <w:rPr>
          <w:rFonts w:ascii="Times New Roman" w:hAnsi="Times New Roman" w:cs="Times New Roman"/>
          <w:b/>
          <w:sz w:val="24"/>
          <w:szCs w:val="24"/>
        </w:rPr>
        <w:t xml:space="preserve"> </w:t>
      </w:r>
      <w:r w:rsidRPr="00405C01">
        <w:rPr>
          <w:rFonts w:ascii="Times New Roman" w:hAnsi="Times New Roman" w:cs="Times New Roman"/>
          <w:sz w:val="24"/>
          <w:szCs w:val="24"/>
        </w:rPr>
        <w:t>Değer kaybı işlemlerine ilişkin SEİK tarafından alınan kararlara ya da yapılan duyurulara riayet etmeyen sigorta eksperleri</w:t>
      </w:r>
      <w:r w:rsidRPr="00405C01">
        <w:rPr>
          <w:rFonts w:ascii="Times New Roman" w:hAnsi="Times New Roman" w:cs="Times New Roman"/>
          <w:b/>
          <w:sz w:val="24"/>
          <w:szCs w:val="24"/>
        </w:rPr>
        <w:t xml:space="preserve"> </w:t>
      </w:r>
      <w:r w:rsidRPr="00405C01">
        <w:rPr>
          <w:rFonts w:ascii="Times New Roman" w:hAnsi="Times New Roman" w:cs="Times New Roman"/>
          <w:sz w:val="24"/>
          <w:szCs w:val="24"/>
        </w:rPr>
        <w:t xml:space="preserve">7 iş gününden az, 20 iş gününden çok olmamak üzere SEİK kararı ile listede askıya alınır. </w:t>
      </w:r>
    </w:p>
    <w:p w14:paraId="2603B6FA" w14:textId="180D6F72" w:rsidR="002F1D59" w:rsidRPr="00405C01" w:rsidRDefault="006953D7" w:rsidP="00695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76F03">
        <w:rPr>
          <w:rFonts w:ascii="Times New Roman" w:hAnsi="Times New Roman" w:cs="Times New Roman"/>
          <w:sz w:val="24"/>
          <w:szCs w:val="24"/>
        </w:rPr>
        <w:t xml:space="preserve">(2) </w:t>
      </w:r>
      <w:r w:rsidR="002F1D59" w:rsidRPr="00405C01">
        <w:rPr>
          <w:rFonts w:ascii="Times New Roman" w:hAnsi="Times New Roman" w:cs="Times New Roman"/>
          <w:sz w:val="24"/>
          <w:szCs w:val="24"/>
        </w:rPr>
        <w:t>Değer kaybı raporu saklama yükümlülüğüne uyulmaması halinde, ilgili eksper</w:t>
      </w:r>
      <w:r w:rsidR="003901B1" w:rsidRPr="00405C01">
        <w:rPr>
          <w:rFonts w:ascii="Times New Roman" w:hAnsi="Times New Roman" w:cs="Times New Roman"/>
          <w:sz w:val="24"/>
          <w:szCs w:val="24"/>
        </w:rPr>
        <w:t xml:space="preserve"> SEİK kararı ile</w:t>
      </w:r>
      <w:r w:rsidR="002F1D59" w:rsidRPr="00405C01">
        <w:rPr>
          <w:rFonts w:ascii="Times New Roman" w:hAnsi="Times New Roman" w:cs="Times New Roman"/>
          <w:sz w:val="24"/>
          <w:szCs w:val="24"/>
        </w:rPr>
        <w:t xml:space="preserve"> 14 iş günü </w:t>
      </w:r>
      <w:r w:rsidR="007C4912" w:rsidRPr="00405C01">
        <w:rPr>
          <w:rFonts w:ascii="Times New Roman" w:hAnsi="Times New Roman" w:cs="Times New Roman"/>
          <w:sz w:val="24"/>
          <w:szCs w:val="24"/>
        </w:rPr>
        <w:t>listede askıya alınır.</w:t>
      </w:r>
    </w:p>
    <w:p w14:paraId="778F5A33" w14:textId="06A1E3E3" w:rsidR="002F1D59" w:rsidRPr="00405C01" w:rsidRDefault="006953D7" w:rsidP="00695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76F03">
        <w:rPr>
          <w:rFonts w:ascii="Times New Roman" w:hAnsi="Times New Roman" w:cs="Times New Roman"/>
          <w:sz w:val="24"/>
          <w:szCs w:val="24"/>
        </w:rPr>
        <w:t xml:space="preserve">(3) </w:t>
      </w:r>
      <w:r w:rsidR="002F1D59" w:rsidRPr="00405C01">
        <w:rPr>
          <w:rFonts w:ascii="Times New Roman" w:hAnsi="Times New Roman" w:cs="Times New Roman"/>
          <w:sz w:val="24"/>
          <w:szCs w:val="24"/>
        </w:rPr>
        <w:t xml:space="preserve">Değer kaybı raporunda, araç değerinde </w:t>
      </w:r>
      <w:r w:rsidR="007C4912" w:rsidRPr="00405C01">
        <w:rPr>
          <w:rFonts w:ascii="Times New Roman" w:hAnsi="Times New Roman" w:cs="Times New Roman"/>
          <w:sz w:val="24"/>
          <w:szCs w:val="24"/>
        </w:rPr>
        <w:t>veya</w:t>
      </w:r>
      <w:r w:rsidR="002F1D59" w:rsidRPr="00405C01">
        <w:rPr>
          <w:rFonts w:ascii="Times New Roman" w:hAnsi="Times New Roman" w:cs="Times New Roman"/>
          <w:sz w:val="24"/>
          <w:szCs w:val="24"/>
        </w:rPr>
        <w:t xml:space="preserve"> yedek parça fiyatında </w:t>
      </w:r>
      <w:r w:rsidR="00126535" w:rsidRPr="00405C01">
        <w:rPr>
          <w:rFonts w:ascii="Times New Roman" w:hAnsi="Times New Roman" w:cs="Times New Roman"/>
          <w:sz w:val="24"/>
          <w:szCs w:val="24"/>
        </w:rPr>
        <w:t xml:space="preserve">önemli ya da tekerrür eden </w:t>
      </w:r>
      <w:r w:rsidR="00E73000" w:rsidRPr="00405C01">
        <w:rPr>
          <w:rFonts w:ascii="Times New Roman" w:hAnsi="Times New Roman" w:cs="Times New Roman"/>
          <w:sz w:val="24"/>
          <w:szCs w:val="24"/>
        </w:rPr>
        <w:t xml:space="preserve">bariz </w:t>
      </w:r>
      <w:r w:rsidR="00126535" w:rsidRPr="00405C01">
        <w:rPr>
          <w:rFonts w:ascii="Times New Roman" w:hAnsi="Times New Roman" w:cs="Times New Roman"/>
          <w:sz w:val="24"/>
          <w:szCs w:val="24"/>
        </w:rPr>
        <w:t xml:space="preserve">hatalar </w:t>
      </w:r>
      <w:r w:rsidR="002F1D59" w:rsidRPr="00405C01">
        <w:rPr>
          <w:rFonts w:ascii="Times New Roman" w:hAnsi="Times New Roman" w:cs="Times New Roman"/>
          <w:sz w:val="24"/>
          <w:szCs w:val="24"/>
        </w:rPr>
        <w:t>yapılması halinde</w:t>
      </w:r>
      <w:r w:rsidR="00A83F14" w:rsidRPr="00405C01">
        <w:rPr>
          <w:rFonts w:ascii="Times New Roman" w:hAnsi="Times New Roman" w:cs="Times New Roman"/>
          <w:sz w:val="24"/>
          <w:szCs w:val="24"/>
        </w:rPr>
        <w:t xml:space="preserve"> </w:t>
      </w:r>
      <w:r w:rsidR="002F1D59" w:rsidRPr="00405C01">
        <w:rPr>
          <w:rFonts w:ascii="Times New Roman" w:hAnsi="Times New Roman" w:cs="Times New Roman"/>
          <w:sz w:val="24"/>
          <w:szCs w:val="24"/>
        </w:rPr>
        <w:t>ilgili eksper</w:t>
      </w:r>
      <w:r w:rsidR="003901B1" w:rsidRPr="00405C01">
        <w:rPr>
          <w:rFonts w:ascii="Times New Roman" w:hAnsi="Times New Roman" w:cs="Times New Roman"/>
          <w:sz w:val="24"/>
          <w:szCs w:val="24"/>
        </w:rPr>
        <w:t xml:space="preserve"> SEİK kararı ile</w:t>
      </w:r>
      <w:r w:rsidR="002F1D59" w:rsidRPr="00405C01">
        <w:rPr>
          <w:rFonts w:ascii="Times New Roman" w:hAnsi="Times New Roman" w:cs="Times New Roman"/>
          <w:sz w:val="24"/>
          <w:szCs w:val="24"/>
        </w:rPr>
        <w:t xml:space="preserve"> 7 iş günü </w:t>
      </w:r>
      <w:r w:rsidR="007C4912" w:rsidRPr="00405C01">
        <w:rPr>
          <w:rFonts w:ascii="Times New Roman" w:hAnsi="Times New Roman" w:cs="Times New Roman"/>
          <w:sz w:val="24"/>
          <w:szCs w:val="24"/>
        </w:rPr>
        <w:t>listede askıya alınır</w:t>
      </w:r>
      <w:r w:rsidR="002F1D59" w:rsidRPr="00405C01">
        <w:rPr>
          <w:rFonts w:ascii="Times New Roman" w:hAnsi="Times New Roman" w:cs="Times New Roman"/>
          <w:sz w:val="24"/>
          <w:szCs w:val="24"/>
        </w:rPr>
        <w:t>.</w:t>
      </w:r>
    </w:p>
    <w:p w14:paraId="51845E5F" w14:textId="1F9517A7" w:rsidR="002F1D59" w:rsidRPr="00405C01" w:rsidRDefault="00405C01" w:rsidP="006953D7">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6F03">
        <w:rPr>
          <w:rFonts w:ascii="Times New Roman" w:hAnsi="Times New Roman" w:cs="Times New Roman"/>
          <w:sz w:val="24"/>
          <w:szCs w:val="24"/>
        </w:rPr>
        <w:t xml:space="preserve">(4) </w:t>
      </w:r>
      <w:r w:rsidR="002F1D59" w:rsidRPr="00405C01">
        <w:rPr>
          <w:rFonts w:ascii="Times New Roman" w:hAnsi="Times New Roman" w:cs="Times New Roman"/>
          <w:sz w:val="24"/>
          <w:szCs w:val="24"/>
        </w:rPr>
        <w:t xml:space="preserve">Değer kaybı raporunda, Genel Şartlardaki </w:t>
      </w:r>
      <w:r w:rsidR="005528FE" w:rsidRPr="00405C01">
        <w:rPr>
          <w:rFonts w:ascii="Times New Roman" w:hAnsi="Times New Roman" w:cs="Times New Roman"/>
          <w:sz w:val="24"/>
          <w:szCs w:val="24"/>
        </w:rPr>
        <w:t xml:space="preserve">hesaplama esaslarına </w:t>
      </w:r>
      <w:r w:rsidR="002F1D59" w:rsidRPr="00405C01">
        <w:rPr>
          <w:rFonts w:ascii="Times New Roman" w:hAnsi="Times New Roman" w:cs="Times New Roman"/>
          <w:sz w:val="24"/>
          <w:szCs w:val="24"/>
        </w:rPr>
        <w:t xml:space="preserve">aykırı şekilde </w:t>
      </w:r>
      <w:r>
        <w:rPr>
          <w:rFonts w:ascii="Times New Roman" w:hAnsi="Times New Roman" w:cs="Times New Roman"/>
          <w:sz w:val="24"/>
          <w:szCs w:val="24"/>
        </w:rPr>
        <w:tab/>
      </w:r>
      <w:r w:rsidR="002F1D59" w:rsidRPr="00405C01">
        <w:rPr>
          <w:rFonts w:ascii="Times New Roman" w:hAnsi="Times New Roman" w:cs="Times New Roman"/>
          <w:sz w:val="24"/>
          <w:szCs w:val="24"/>
        </w:rPr>
        <w:t xml:space="preserve">hesaplama yapılması halinde ilgili eksper </w:t>
      </w:r>
      <w:r w:rsidR="003901B1" w:rsidRPr="00405C01">
        <w:rPr>
          <w:rFonts w:ascii="Times New Roman" w:hAnsi="Times New Roman" w:cs="Times New Roman"/>
          <w:sz w:val="24"/>
          <w:szCs w:val="24"/>
        </w:rPr>
        <w:t xml:space="preserve">SEİK kararı ile </w:t>
      </w:r>
      <w:r w:rsidR="002F1D59" w:rsidRPr="00405C01">
        <w:rPr>
          <w:rFonts w:ascii="Times New Roman" w:hAnsi="Times New Roman" w:cs="Times New Roman"/>
          <w:sz w:val="24"/>
          <w:szCs w:val="24"/>
        </w:rPr>
        <w:t>14 iş günü</w:t>
      </w:r>
      <w:r w:rsidR="007C4912" w:rsidRPr="00405C01">
        <w:rPr>
          <w:rFonts w:ascii="Times New Roman" w:hAnsi="Times New Roman" w:cs="Times New Roman"/>
          <w:sz w:val="24"/>
          <w:szCs w:val="24"/>
        </w:rPr>
        <w:t xml:space="preserve"> listede askıya alınır.</w:t>
      </w:r>
    </w:p>
    <w:p w14:paraId="5E25487D" w14:textId="18DAABEC" w:rsidR="002F1D59" w:rsidRPr="00405C01" w:rsidRDefault="00405C01" w:rsidP="006953D7">
      <w:pPr>
        <w:spacing w:after="0" w:line="240" w:lineRule="auto"/>
        <w:ind w:hanging="21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6F03">
        <w:rPr>
          <w:rFonts w:ascii="Times New Roman" w:hAnsi="Times New Roman" w:cs="Times New Roman"/>
          <w:sz w:val="24"/>
          <w:szCs w:val="24"/>
        </w:rPr>
        <w:t xml:space="preserve">(5) </w:t>
      </w:r>
      <w:r w:rsidR="002F1D59" w:rsidRPr="00405C01">
        <w:rPr>
          <w:rFonts w:ascii="Times New Roman" w:hAnsi="Times New Roman" w:cs="Times New Roman"/>
          <w:sz w:val="24"/>
          <w:szCs w:val="24"/>
        </w:rPr>
        <w:t xml:space="preserve">Değer kaybı raporunda, ücret tarifesine uyulmaması halinde ilgili eksper </w:t>
      </w:r>
      <w:r w:rsidR="003901B1" w:rsidRPr="00405C01">
        <w:rPr>
          <w:rFonts w:ascii="Times New Roman" w:hAnsi="Times New Roman" w:cs="Times New Roman"/>
          <w:sz w:val="24"/>
          <w:szCs w:val="24"/>
        </w:rPr>
        <w:t xml:space="preserve">SEİK kararı ile </w:t>
      </w:r>
      <w:r w:rsidR="002F1D59" w:rsidRPr="00405C01">
        <w:rPr>
          <w:rFonts w:ascii="Times New Roman" w:hAnsi="Times New Roman" w:cs="Times New Roman"/>
          <w:sz w:val="24"/>
          <w:szCs w:val="24"/>
        </w:rPr>
        <w:t>20 iş günü</w:t>
      </w:r>
      <w:r w:rsidR="007C4912" w:rsidRPr="00405C01">
        <w:rPr>
          <w:rFonts w:ascii="Times New Roman" w:hAnsi="Times New Roman" w:cs="Times New Roman"/>
          <w:sz w:val="24"/>
          <w:szCs w:val="24"/>
        </w:rPr>
        <w:t xml:space="preserve"> listede askıya alınır.</w:t>
      </w:r>
    </w:p>
    <w:p w14:paraId="575AC56A" w14:textId="6125EAE4" w:rsidR="002F1D59" w:rsidRPr="00405C01" w:rsidRDefault="00405C01" w:rsidP="006953D7">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6F03">
        <w:rPr>
          <w:rFonts w:ascii="Times New Roman" w:hAnsi="Times New Roman" w:cs="Times New Roman"/>
          <w:sz w:val="24"/>
          <w:szCs w:val="24"/>
        </w:rPr>
        <w:t xml:space="preserve">(6) </w:t>
      </w:r>
      <w:r w:rsidR="00126535" w:rsidRPr="00405C01">
        <w:rPr>
          <w:rFonts w:ascii="Times New Roman" w:hAnsi="Times New Roman" w:cs="Times New Roman"/>
          <w:sz w:val="24"/>
          <w:szCs w:val="24"/>
        </w:rPr>
        <w:t>Yargı mercileri nezdinde yürütülen b</w:t>
      </w:r>
      <w:r w:rsidR="00F83ECC" w:rsidRPr="00405C01">
        <w:rPr>
          <w:rFonts w:ascii="Times New Roman" w:hAnsi="Times New Roman" w:cs="Times New Roman"/>
          <w:sz w:val="24"/>
          <w:szCs w:val="24"/>
        </w:rPr>
        <w:t>ilirkişilik faaliyetleri dışında</w:t>
      </w:r>
      <w:r w:rsidR="003C468C" w:rsidRPr="00405C01">
        <w:rPr>
          <w:rFonts w:ascii="Times New Roman" w:hAnsi="Times New Roman" w:cs="Times New Roman"/>
          <w:sz w:val="24"/>
          <w:szCs w:val="24"/>
        </w:rPr>
        <w:t>,</w:t>
      </w:r>
      <w:r w:rsidR="00F83ECC" w:rsidRPr="00405C01">
        <w:rPr>
          <w:rFonts w:ascii="Times New Roman" w:hAnsi="Times New Roman" w:cs="Times New Roman"/>
          <w:sz w:val="24"/>
          <w:szCs w:val="24"/>
        </w:rPr>
        <w:t xml:space="preserve"> </w:t>
      </w:r>
      <w:r w:rsidR="00126535" w:rsidRPr="00405C01">
        <w:rPr>
          <w:rFonts w:ascii="Times New Roman" w:hAnsi="Times New Roman" w:cs="Times New Roman"/>
          <w:sz w:val="24"/>
          <w:szCs w:val="24"/>
        </w:rPr>
        <w:t xml:space="preserve">trafik sigortası </w:t>
      </w:r>
      <w:r>
        <w:rPr>
          <w:rFonts w:ascii="Times New Roman" w:hAnsi="Times New Roman" w:cs="Times New Roman"/>
          <w:sz w:val="24"/>
          <w:szCs w:val="24"/>
        </w:rPr>
        <w:tab/>
      </w:r>
      <w:r w:rsidR="00126535" w:rsidRPr="00405C01">
        <w:rPr>
          <w:rFonts w:ascii="Times New Roman" w:hAnsi="Times New Roman" w:cs="Times New Roman"/>
          <w:sz w:val="24"/>
          <w:szCs w:val="24"/>
        </w:rPr>
        <w:t xml:space="preserve">için </w:t>
      </w:r>
      <w:r w:rsidR="00F83ECC" w:rsidRPr="00405C01">
        <w:rPr>
          <w:rFonts w:ascii="Times New Roman" w:hAnsi="Times New Roman" w:cs="Times New Roman"/>
          <w:sz w:val="24"/>
          <w:szCs w:val="24"/>
        </w:rPr>
        <w:t xml:space="preserve">SBM sistemleri harici değer kaybı ataması kabul edilmesi ya da rapor tanzim edilmesi </w:t>
      </w:r>
      <w:r>
        <w:rPr>
          <w:rFonts w:ascii="Times New Roman" w:hAnsi="Times New Roman" w:cs="Times New Roman"/>
          <w:sz w:val="24"/>
          <w:szCs w:val="24"/>
        </w:rPr>
        <w:tab/>
      </w:r>
      <w:r w:rsidR="00F83ECC" w:rsidRPr="00405C01">
        <w:rPr>
          <w:rFonts w:ascii="Times New Roman" w:hAnsi="Times New Roman" w:cs="Times New Roman"/>
          <w:sz w:val="24"/>
          <w:szCs w:val="24"/>
        </w:rPr>
        <w:t xml:space="preserve">halinde ilgili eksper </w:t>
      </w:r>
      <w:r w:rsidR="003901B1" w:rsidRPr="00405C01">
        <w:rPr>
          <w:rFonts w:ascii="Times New Roman" w:hAnsi="Times New Roman" w:cs="Times New Roman"/>
          <w:sz w:val="24"/>
          <w:szCs w:val="24"/>
        </w:rPr>
        <w:t xml:space="preserve">SEİK kararı ile </w:t>
      </w:r>
      <w:r w:rsidR="00F83ECC" w:rsidRPr="00405C01">
        <w:rPr>
          <w:rFonts w:ascii="Times New Roman" w:hAnsi="Times New Roman" w:cs="Times New Roman"/>
          <w:sz w:val="24"/>
          <w:szCs w:val="24"/>
        </w:rPr>
        <w:t xml:space="preserve">20 iş günü </w:t>
      </w:r>
      <w:r w:rsidR="007C4912" w:rsidRPr="00405C01">
        <w:rPr>
          <w:rFonts w:ascii="Times New Roman" w:hAnsi="Times New Roman" w:cs="Times New Roman"/>
          <w:sz w:val="24"/>
          <w:szCs w:val="24"/>
        </w:rPr>
        <w:t>listede askıya alınır.</w:t>
      </w:r>
      <w:r w:rsidR="00F83ECC" w:rsidRPr="00405C01">
        <w:rPr>
          <w:rFonts w:ascii="Times New Roman" w:hAnsi="Times New Roman" w:cs="Times New Roman"/>
          <w:sz w:val="24"/>
          <w:szCs w:val="24"/>
        </w:rPr>
        <w:t xml:space="preserve"> Birden fazla rapor tanzim </w:t>
      </w:r>
      <w:r>
        <w:rPr>
          <w:rFonts w:ascii="Times New Roman" w:hAnsi="Times New Roman" w:cs="Times New Roman"/>
          <w:sz w:val="24"/>
          <w:szCs w:val="24"/>
        </w:rPr>
        <w:tab/>
      </w:r>
      <w:r w:rsidR="00F83ECC" w:rsidRPr="00405C01">
        <w:rPr>
          <w:rFonts w:ascii="Times New Roman" w:hAnsi="Times New Roman" w:cs="Times New Roman"/>
          <w:sz w:val="24"/>
          <w:szCs w:val="24"/>
        </w:rPr>
        <w:t xml:space="preserve">edilmesi halinde </w:t>
      </w:r>
      <w:r w:rsidR="003901B1" w:rsidRPr="00405C01">
        <w:rPr>
          <w:rFonts w:ascii="Times New Roman" w:hAnsi="Times New Roman" w:cs="Times New Roman"/>
          <w:sz w:val="24"/>
          <w:szCs w:val="24"/>
        </w:rPr>
        <w:t xml:space="preserve">bu süreye SEİK kararı ile </w:t>
      </w:r>
      <w:r w:rsidR="00F83ECC" w:rsidRPr="00405C01">
        <w:rPr>
          <w:rFonts w:ascii="Times New Roman" w:hAnsi="Times New Roman" w:cs="Times New Roman"/>
          <w:sz w:val="24"/>
          <w:szCs w:val="24"/>
        </w:rPr>
        <w:t xml:space="preserve">her bir rapor için 2 iş günü </w:t>
      </w:r>
      <w:r w:rsidR="003901B1" w:rsidRPr="00405C01">
        <w:rPr>
          <w:rFonts w:ascii="Times New Roman" w:hAnsi="Times New Roman" w:cs="Times New Roman"/>
          <w:sz w:val="24"/>
          <w:szCs w:val="24"/>
        </w:rPr>
        <w:t xml:space="preserve">ilave edilir. </w:t>
      </w:r>
    </w:p>
    <w:p w14:paraId="1E8400FB" w14:textId="77777777" w:rsidR="00405C01" w:rsidRDefault="00405C01" w:rsidP="006953D7">
      <w:pPr>
        <w:spacing w:after="0" w:line="240" w:lineRule="auto"/>
        <w:jc w:val="both"/>
        <w:rPr>
          <w:rFonts w:ascii="Times New Roman" w:hAnsi="Times New Roman" w:cs="Times New Roman"/>
          <w:b/>
          <w:sz w:val="24"/>
          <w:szCs w:val="24"/>
        </w:rPr>
      </w:pPr>
    </w:p>
    <w:p w14:paraId="505463D3" w14:textId="78F65E13" w:rsidR="00CF17C9" w:rsidRPr="00405C01" w:rsidRDefault="00176F03" w:rsidP="006953D7">
      <w:pPr>
        <w:spacing w:after="0" w:line="240" w:lineRule="auto"/>
        <w:jc w:val="both"/>
        <w:rPr>
          <w:rFonts w:ascii="Times New Roman" w:hAnsi="Times New Roman" w:cs="Times New Roman"/>
          <w:b/>
          <w:sz w:val="24"/>
          <w:szCs w:val="24"/>
        </w:rPr>
      </w:pPr>
      <w:r w:rsidRPr="00405C01">
        <w:rPr>
          <w:rFonts w:ascii="Times New Roman" w:hAnsi="Times New Roman" w:cs="Times New Roman"/>
          <w:b/>
          <w:sz w:val="24"/>
          <w:szCs w:val="24"/>
        </w:rPr>
        <w:t>Atama Usulü</w:t>
      </w:r>
    </w:p>
    <w:p w14:paraId="69711DB2" w14:textId="77777777" w:rsidR="00176F03" w:rsidRPr="00405C01" w:rsidRDefault="00176F03" w:rsidP="006953D7">
      <w:pPr>
        <w:spacing w:after="0" w:line="240" w:lineRule="auto"/>
        <w:jc w:val="both"/>
        <w:rPr>
          <w:rFonts w:ascii="Times New Roman" w:hAnsi="Times New Roman" w:cs="Times New Roman"/>
          <w:sz w:val="24"/>
          <w:szCs w:val="24"/>
        </w:rPr>
      </w:pPr>
      <w:r w:rsidRPr="00405C01">
        <w:rPr>
          <w:rFonts w:ascii="Times New Roman" w:hAnsi="Times New Roman" w:cs="Times New Roman"/>
          <w:b/>
          <w:sz w:val="24"/>
          <w:szCs w:val="24"/>
        </w:rPr>
        <w:t xml:space="preserve">Madde 8 </w:t>
      </w:r>
      <w:r w:rsidRPr="00405C01">
        <w:rPr>
          <w:rFonts w:ascii="Times New Roman" w:hAnsi="Times New Roman" w:cs="Times New Roman"/>
          <w:sz w:val="24"/>
          <w:szCs w:val="24"/>
        </w:rPr>
        <w:t xml:space="preserve">– (1) Değer kaybı eksper atamaları Sigorta Bilgi ve Gözetim Merkezi (SBM) sistemleri üzerinden eksperlerin Levha kayıt numaralarına göre sıra usulü ile yapılır. </w:t>
      </w:r>
    </w:p>
    <w:p w14:paraId="520B13F3" w14:textId="4B8552B3" w:rsidR="006E794D" w:rsidRPr="00405C01" w:rsidRDefault="00405C01" w:rsidP="006953D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176F03">
        <w:rPr>
          <w:rFonts w:ascii="Times New Roman" w:hAnsi="Times New Roman" w:cs="Times New Roman"/>
          <w:sz w:val="24"/>
          <w:szCs w:val="24"/>
        </w:rPr>
        <w:t xml:space="preserve">(2) </w:t>
      </w:r>
      <w:r w:rsidR="00C42DCC" w:rsidRPr="00405C01">
        <w:rPr>
          <w:rFonts w:ascii="Times New Roman" w:hAnsi="Times New Roman" w:cs="Times New Roman"/>
          <w:sz w:val="24"/>
          <w:szCs w:val="24"/>
        </w:rPr>
        <w:t xml:space="preserve">Listeden çıkma, izin ve ceza durumları hariç olmak üzere, her bir ekspere eşit sayıda atama yapılması </w:t>
      </w:r>
      <w:r w:rsidR="00D700A9" w:rsidRPr="00405C01">
        <w:rPr>
          <w:rFonts w:ascii="Times New Roman" w:hAnsi="Times New Roman" w:cs="Times New Roman"/>
          <w:sz w:val="24"/>
          <w:szCs w:val="24"/>
        </w:rPr>
        <w:t>esastır</w:t>
      </w:r>
      <w:r w:rsidR="00C42DCC" w:rsidRPr="00405C01">
        <w:rPr>
          <w:rFonts w:ascii="Times New Roman" w:hAnsi="Times New Roman" w:cs="Times New Roman"/>
          <w:sz w:val="24"/>
          <w:szCs w:val="24"/>
        </w:rPr>
        <w:t>. Bu kapsam</w:t>
      </w:r>
      <w:r w:rsidR="00D7739A" w:rsidRPr="00405C01">
        <w:rPr>
          <w:rFonts w:ascii="Times New Roman" w:hAnsi="Times New Roman" w:cs="Times New Roman"/>
          <w:sz w:val="24"/>
          <w:szCs w:val="24"/>
        </w:rPr>
        <w:t>d</w:t>
      </w:r>
      <w:r w:rsidR="00C42DCC" w:rsidRPr="00405C01">
        <w:rPr>
          <w:rFonts w:ascii="Times New Roman" w:hAnsi="Times New Roman" w:cs="Times New Roman"/>
          <w:sz w:val="24"/>
          <w:szCs w:val="24"/>
        </w:rPr>
        <w:t>a, atama sırası devam eden ayda kaldığı yerden devam eder ve her bir eksper için atama adedinde eşitlik sağlanmadan liste başındaki eksperlere yeni atama yapılmaz.</w:t>
      </w:r>
    </w:p>
    <w:p w14:paraId="0E09432C" w14:textId="5DF0F233" w:rsidR="00114E6D" w:rsidRPr="00405C01" w:rsidRDefault="00405C01" w:rsidP="006953D7">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6F03">
        <w:rPr>
          <w:rFonts w:ascii="Times New Roman" w:hAnsi="Times New Roman" w:cs="Times New Roman"/>
          <w:sz w:val="24"/>
          <w:szCs w:val="24"/>
        </w:rPr>
        <w:t xml:space="preserve">(3) </w:t>
      </w:r>
      <w:r w:rsidR="00114E6D" w:rsidRPr="00405C01">
        <w:rPr>
          <w:rFonts w:ascii="Times New Roman" w:hAnsi="Times New Roman" w:cs="Times New Roman"/>
          <w:sz w:val="24"/>
          <w:szCs w:val="24"/>
        </w:rPr>
        <w:t xml:space="preserve">Atamalar </w:t>
      </w:r>
      <w:r w:rsidR="00E46D0E" w:rsidRPr="00405C01">
        <w:rPr>
          <w:rFonts w:ascii="Times New Roman" w:hAnsi="Times New Roman" w:cs="Times New Roman"/>
          <w:sz w:val="24"/>
          <w:szCs w:val="24"/>
        </w:rPr>
        <w:t xml:space="preserve">24 saat esasına göre yapılır. Hafta sonu ve </w:t>
      </w:r>
      <w:r w:rsidR="00114E6D" w:rsidRPr="00405C01">
        <w:rPr>
          <w:rFonts w:ascii="Times New Roman" w:hAnsi="Times New Roman" w:cs="Times New Roman"/>
          <w:sz w:val="24"/>
          <w:szCs w:val="24"/>
        </w:rPr>
        <w:t>resmi</w:t>
      </w:r>
      <w:r w:rsidR="00A83F14" w:rsidRPr="00405C01">
        <w:rPr>
          <w:rFonts w:ascii="Times New Roman" w:hAnsi="Times New Roman" w:cs="Times New Roman"/>
          <w:sz w:val="24"/>
          <w:szCs w:val="24"/>
        </w:rPr>
        <w:t xml:space="preserve"> </w:t>
      </w:r>
      <w:r w:rsidR="00114E6D" w:rsidRPr="00405C01">
        <w:rPr>
          <w:rFonts w:ascii="Times New Roman" w:hAnsi="Times New Roman" w:cs="Times New Roman"/>
          <w:sz w:val="24"/>
          <w:szCs w:val="24"/>
        </w:rPr>
        <w:t>tatil günleri</w:t>
      </w:r>
      <w:r w:rsidR="00BD411D" w:rsidRPr="00405C01">
        <w:rPr>
          <w:rFonts w:ascii="Times New Roman" w:hAnsi="Times New Roman" w:cs="Times New Roman"/>
          <w:sz w:val="24"/>
          <w:szCs w:val="24"/>
        </w:rPr>
        <w:t>,</w:t>
      </w:r>
      <w:r w:rsidR="00E46D0E" w:rsidRPr="00405C01">
        <w:rPr>
          <w:rFonts w:ascii="Times New Roman" w:hAnsi="Times New Roman" w:cs="Times New Roman"/>
          <w:sz w:val="24"/>
          <w:szCs w:val="24"/>
        </w:rPr>
        <w:t xml:space="preserve"> dosya </w:t>
      </w:r>
      <w:r w:rsidR="001637D3">
        <w:rPr>
          <w:rFonts w:ascii="Times New Roman" w:hAnsi="Times New Roman" w:cs="Times New Roman"/>
          <w:sz w:val="24"/>
          <w:szCs w:val="24"/>
        </w:rPr>
        <w:tab/>
      </w:r>
      <w:r w:rsidR="00E46D0E" w:rsidRPr="00405C01">
        <w:rPr>
          <w:rFonts w:ascii="Times New Roman" w:hAnsi="Times New Roman" w:cs="Times New Roman"/>
          <w:sz w:val="24"/>
          <w:szCs w:val="24"/>
        </w:rPr>
        <w:t>kapama süresi hesabında iş günü olarak değerlendirilmez.</w:t>
      </w:r>
    </w:p>
    <w:p w14:paraId="1462A60F" w14:textId="7F887F97" w:rsidR="008A2705" w:rsidRPr="00405C01" w:rsidRDefault="00405C01" w:rsidP="006953D7">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6F03">
        <w:rPr>
          <w:rFonts w:ascii="Times New Roman" w:hAnsi="Times New Roman" w:cs="Times New Roman"/>
          <w:sz w:val="24"/>
          <w:szCs w:val="24"/>
        </w:rPr>
        <w:t xml:space="preserve">(4) </w:t>
      </w:r>
      <w:r w:rsidR="008A2705" w:rsidRPr="00405C01">
        <w:rPr>
          <w:rFonts w:ascii="Times New Roman" w:hAnsi="Times New Roman" w:cs="Times New Roman"/>
          <w:sz w:val="24"/>
          <w:szCs w:val="24"/>
        </w:rPr>
        <w:t xml:space="preserve">Atamalar eksperin ya da hasarın bulunduğu il/ilçe ayrımı gözetmeksizin </w:t>
      </w:r>
      <w:r w:rsidR="002068E1" w:rsidRPr="00405C01">
        <w:rPr>
          <w:rFonts w:ascii="Times New Roman" w:hAnsi="Times New Roman" w:cs="Times New Roman"/>
          <w:sz w:val="24"/>
          <w:szCs w:val="24"/>
        </w:rPr>
        <w:t xml:space="preserve">ülke geneli </w:t>
      </w:r>
      <w:r w:rsidR="001637D3">
        <w:rPr>
          <w:rFonts w:ascii="Times New Roman" w:hAnsi="Times New Roman" w:cs="Times New Roman"/>
          <w:sz w:val="24"/>
          <w:szCs w:val="24"/>
        </w:rPr>
        <w:tab/>
      </w:r>
      <w:r w:rsidR="00DF3FC8" w:rsidRPr="00405C01">
        <w:rPr>
          <w:rFonts w:ascii="Times New Roman" w:hAnsi="Times New Roman" w:cs="Times New Roman"/>
          <w:sz w:val="24"/>
          <w:szCs w:val="24"/>
        </w:rPr>
        <w:t>kapsamında</w:t>
      </w:r>
      <w:r w:rsidR="002068E1" w:rsidRPr="00405C01">
        <w:rPr>
          <w:rFonts w:ascii="Times New Roman" w:hAnsi="Times New Roman" w:cs="Times New Roman"/>
          <w:sz w:val="24"/>
          <w:szCs w:val="24"/>
        </w:rPr>
        <w:t xml:space="preserve"> yapılır.</w:t>
      </w:r>
    </w:p>
    <w:p w14:paraId="1799E794" w14:textId="3293C7BB" w:rsidR="00176F03" w:rsidRDefault="00176F03" w:rsidP="006953D7">
      <w:pPr>
        <w:spacing w:after="0" w:line="240" w:lineRule="auto"/>
        <w:ind w:left="-215"/>
        <w:jc w:val="both"/>
        <w:rPr>
          <w:rFonts w:ascii="Times New Roman" w:hAnsi="Times New Roman" w:cs="Times New Roman"/>
          <w:sz w:val="24"/>
          <w:szCs w:val="24"/>
        </w:rPr>
      </w:pPr>
      <w:r w:rsidRPr="00405C01">
        <w:rPr>
          <w:rFonts w:ascii="Times New Roman" w:hAnsi="Times New Roman" w:cs="Times New Roman"/>
          <w:b/>
          <w:sz w:val="24"/>
          <w:szCs w:val="24"/>
        </w:rPr>
        <w:tab/>
      </w:r>
      <w:r>
        <w:rPr>
          <w:rFonts w:ascii="Times New Roman" w:hAnsi="Times New Roman" w:cs="Times New Roman"/>
          <w:b/>
          <w:sz w:val="24"/>
          <w:szCs w:val="24"/>
        </w:rPr>
        <w:tab/>
      </w:r>
      <w:r w:rsidRPr="00405C01">
        <w:rPr>
          <w:rFonts w:ascii="Times New Roman" w:hAnsi="Times New Roman" w:cs="Times New Roman"/>
          <w:sz w:val="24"/>
          <w:szCs w:val="24"/>
        </w:rPr>
        <w:t>(5)</w:t>
      </w:r>
      <w:r w:rsidRPr="00405C01">
        <w:rPr>
          <w:rFonts w:ascii="Times New Roman" w:hAnsi="Times New Roman" w:cs="Times New Roman"/>
          <w:b/>
          <w:sz w:val="24"/>
          <w:szCs w:val="24"/>
        </w:rPr>
        <w:t xml:space="preserve"> </w:t>
      </w:r>
      <w:r w:rsidRPr="00405C01">
        <w:rPr>
          <w:rFonts w:ascii="Times New Roman" w:hAnsi="Times New Roman" w:cs="Times New Roman"/>
          <w:sz w:val="24"/>
          <w:szCs w:val="24"/>
        </w:rPr>
        <w:t xml:space="preserve">Eksperin süresi içerisinde raporunu tamamlamaması ya da atamayı reddetmesi </w:t>
      </w:r>
      <w:r w:rsidR="001637D3">
        <w:rPr>
          <w:rFonts w:ascii="Times New Roman" w:hAnsi="Times New Roman" w:cs="Times New Roman"/>
          <w:sz w:val="24"/>
          <w:szCs w:val="24"/>
        </w:rPr>
        <w:tab/>
      </w:r>
      <w:r w:rsidRPr="00405C01">
        <w:rPr>
          <w:rFonts w:ascii="Times New Roman" w:hAnsi="Times New Roman" w:cs="Times New Roman"/>
          <w:sz w:val="24"/>
          <w:szCs w:val="24"/>
        </w:rPr>
        <w:t>halinde bu atamalar eksperin iş adedinden sayılır.</w:t>
      </w:r>
    </w:p>
    <w:p w14:paraId="0E822AE8" w14:textId="18957DCB" w:rsidR="00176F03" w:rsidRPr="0006788A" w:rsidRDefault="00176F03" w:rsidP="006953D7">
      <w:pPr>
        <w:spacing w:after="0" w:line="240" w:lineRule="auto"/>
        <w:ind w:hanging="21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(6) </w:t>
      </w:r>
      <w:r w:rsidRPr="0006788A">
        <w:rPr>
          <w:rFonts w:ascii="Times New Roman" w:hAnsi="Times New Roman" w:cs="Times New Roman"/>
          <w:sz w:val="24"/>
          <w:szCs w:val="24"/>
        </w:rPr>
        <w:t>Değer kaybı, başvuru ataması gerçek kişi eksperler nezdinde yapılır. Tüzel Kişi eksperler nezdinde görevli ilgili branşta yetkili gerçek kişi eksperler, tüzel kişi eksper ile sistem üzerinden eşleştirilir. Sigortacılık Kanunu uyarınca, tüzel kişi bünyesinde çalışan gerçek kişi eksper kendi nam ve hesabına iş kabul edememektedir. Bu çerçevede, fatura tüzel kişi eksper tarafından düzenlenir</w:t>
      </w:r>
      <w:r w:rsidR="00F24504">
        <w:rPr>
          <w:rFonts w:ascii="Times New Roman" w:hAnsi="Times New Roman" w:cs="Times New Roman"/>
          <w:sz w:val="24"/>
          <w:szCs w:val="24"/>
        </w:rPr>
        <w:t>.</w:t>
      </w:r>
    </w:p>
    <w:p w14:paraId="2B3A5675" w14:textId="15F29DBC" w:rsidR="00176F03" w:rsidRDefault="00176F03" w:rsidP="006953D7">
      <w:pPr>
        <w:pStyle w:val="ListeParagraf"/>
        <w:spacing w:after="0" w:line="240" w:lineRule="auto"/>
        <w:ind w:left="142"/>
        <w:contextualSpacing w:val="0"/>
        <w:jc w:val="both"/>
        <w:rPr>
          <w:rFonts w:ascii="Times New Roman" w:hAnsi="Times New Roman" w:cs="Times New Roman"/>
          <w:b/>
          <w:sz w:val="24"/>
          <w:szCs w:val="24"/>
        </w:rPr>
      </w:pPr>
    </w:p>
    <w:p w14:paraId="27895455" w14:textId="5746B2CD" w:rsidR="00CF17C9" w:rsidRPr="001637D3" w:rsidRDefault="00176F03" w:rsidP="006953D7">
      <w:pPr>
        <w:spacing w:after="0" w:line="240" w:lineRule="auto"/>
        <w:jc w:val="both"/>
        <w:rPr>
          <w:rFonts w:ascii="Times New Roman" w:hAnsi="Times New Roman" w:cs="Times New Roman"/>
          <w:b/>
          <w:sz w:val="24"/>
          <w:szCs w:val="24"/>
        </w:rPr>
      </w:pPr>
      <w:r w:rsidRPr="001637D3">
        <w:rPr>
          <w:rFonts w:ascii="Times New Roman" w:hAnsi="Times New Roman" w:cs="Times New Roman"/>
          <w:b/>
          <w:sz w:val="24"/>
          <w:szCs w:val="24"/>
        </w:rPr>
        <w:t xml:space="preserve">Eksper İzin Kullanımı </w:t>
      </w:r>
    </w:p>
    <w:p w14:paraId="7712ED4C" w14:textId="77777777" w:rsidR="00176F03" w:rsidRPr="001637D3" w:rsidRDefault="00176F03" w:rsidP="006953D7">
      <w:pPr>
        <w:spacing w:after="0" w:line="240" w:lineRule="auto"/>
        <w:jc w:val="both"/>
        <w:rPr>
          <w:rFonts w:ascii="Times New Roman" w:hAnsi="Times New Roman" w:cs="Times New Roman"/>
          <w:b/>
          <w:sz w:val="24"/>
          <w:szCs w:val="24"/>
        </w:rPr>
      </w:pPr>
      <w:r w:rsidRPr="001637D3">
        <w:rPr>
          <w:rFonts w:ascii="Times New Roman" w:hAnsi="Times New Roman" w:cs="Times New Roman"/>
          <w:b/>
          <w:sz w:val="24"/>
          <w:szCs w:val="24"/>
        </w:rPr>
        <w:t xml:space="preserve">Madde 9 </w:t>
      </w:r>
      <w:r w:rsidRPr="001637D3">
        <w:rPr>
          <w:rFonts w:ascii="Times New Roman" w:hAnsi="Times New Roman" w:cs="Times New Roman"/>
          <w:sz w:val="24"/>
          <w:szCs w:val="24"/>
        </w:rPr>
        <w:t xml:space="preserve">– (1) Eksperin bir takvim yılında 30 gün izin kullanımı hakkı bulunmaktadır. Eksperin izinli olduğu süre içerisinde atama sırası gelmesi durumunda ekspere atama yapıldığı kabul edilecek ve izin sonunda geçmişe dönük atama yapılmayacaktır. </w:t>
      </w:r>
    </w:p>
    <w:p w14:paraId="5EDD70E5" w14:textId="5513AED3" w:rsidR="00176F03" w:rsidRPr="00CF17C9" w:rsidRDefault="00176F03" w:rsidP="006953D7">
      <w:pPr>
        <w:pStyle w:val="ListeParagraf"/>
        <w:spacing w:after="0" w:line="240" w:lineRule="auto"/>
        <w:ind w:left="142"/>
        <w:contextualSpacing w:val="0"/>
        <w:jc w:val="both"/>
        <w:rPr>
          <w:rFonts w:ascii="Times New Roman" w:hAnsi="Times New Roman" w:cs="Times New Roman"/>
          <w:b/>
          <w:sz w:val="24"/>
          <w:szCs w:val="24"/>
        </w:rPr>
      </w:pPr>
    </w:p>
    <w:p w14:paraId="14AB9E23" w14:textId="77777777" w:rsidR="001637D3" w:rsidRDefault="00CF17C9" w:rsidP="006953D7">
      <w:pPr>
        <w:spacing w:after="0" w:line="240" w:lineRule="auto"/>
        <w:jc w:val="both"/>
        <w:rPr>
          <w:rFonts w:ascii="Times New Roman" w:hAnsi="Times New Roman" w:cs="Times New Roman"/>
          <w:b/>
          <w:sz w:val="24"/>
          <w:szCs w:val="24"/>
        </w:rPr>
      </w:pPr>
      <w:r w:rsidRPr="001637D3">
        <w:rPr>
          <w:rFonts w:ascii="Times New Roman" w:hAnsi="Times New Roman" w:cs="Times New Roman"/>
          <w:b/>
          <w:sz w:val="24"/>
          <w:szCs w:val="24"/>
        </w:rPr>
        <w:t xml:space="preserve">SBM </w:t>
      </w:r>
      <w:r w:rsidR="00176F03" w:rsidRPr="001637D3">
        <w:rPr>
          <w:rFonts w:ascii="Times New Roman" w:hAnsi="Times New Roman" w:cs="Times New Roman"/>
          <w:b/>
          <w:sz w:val="24"/>
          <w:szCs w:val="24"/>
        </w:rPr>
        <w:t xml:space="preserve">Sistemi Kullanıcı Paneli </w:t>
      </w:r>
    </w:p>
    <w:p w14:paraId="0EEB11CB" w14:textId="7AC5E33D" w:rsidR="00176F03" w:rsidRPr="001637D3" w:rsidRDefault="00176F03" w:rsidP="006953D7">
      <w:pPr>
        <w:spacing w:after="0" w:line="240" w:lineRule="auto"/>
        <w:jc w:val="both"/>
        <w:rPr>
          <w:rFonts w:ascii="Times New Roman" w:hAnsi="Times New Roman" w:cs="Times New Roman"/>
          <w:sz w:val="24"/>
          <w:szCs w:val="24"/>
        </w:rPr>
      </w:pPr>
      <w:r w:rsidRPr="001637D3">
        <w:rPr>
          <w:rFonts w:ascii="Times New Roman" w:hAnsi="Times New Roman" w:cs="Times New Roman"/>
          <w:b/>
          <w:sz w:val="24"/>
          <w:szCs w:val="24"/>
        </w:rPr>
        <w:t xml:space="preserve">Madde 10 </w:t>
      </w:r>
      <w:r w:rsidRPr="001637D3">
        <w:rPr>
          <w:rFonts w:ascii="Times New Roman" w:hAnsi="Times New Roman" w:cs="Times New Roman"/>
          <w:sz w:val="24"/>
          <w:szCs w:val="24"/>
        </w:rPr>
        <w:t xml:space="preserve">– (1) Listede kayıtlı eksperler için SBM sistemlerinde oluşturulan kullanıcı panelinde, yeni ve eski atama verileri (atama sayıları, ilk atama/itiraz ataması/hakem ataması bilgisi, atayan taraf bilgisi, rapor kapatma süresi vb.), ceza durumları, izin tarihlerine ilişkin bilgiler yer alır.  Eksperler, izin tarihleri ile IBAN bilgilerini bu sistem üzerinden tanımlar. </w:t>
      </w:r>
    </w:p>
    <w:p w14:paraId="11EF4FBA" w14:textId="5EFF9B06" w:rsidR="00176F03" w:rsidRPr="0006788A" w:rsidRDefault="00176F03" w:rsidP="006953D7">
      <w:pPr>
        <w:pStyle w:val="ListeParagraf"/>
        <w:spacing w:after="0" w:line="240" w:lineRule="auto"/>
        <w:ind w:left="142"/>
        <w:contextualSpacing w:val="0"/>
        <w:jc w:val="both"/>
        <w:rPr>
          <w:rFonts w:ascii="Times New Roman" w:hAnsi="Times New Roman" w:cs="Times New Roman"/>
          <w:b/>
          <w:sz w:val="24"/>
          <w:szCs w:val="24"/>
        </w:rPr>
      </w:pPr>
    </w:p>
    <w:p w14:paraId="4F9796EE" w14:textId="264C2956" w:rsidR="00CF17C9" w:rsidRPr="001637D3" w:rsidRDefault="00F24504" w:rsidP="006953D7">
      <w:pPr>
        <w:spacing w:after="0" w:line="240" w:lineRule="auto"/>
        <w:jc w:val="both"/>
        <w:rPr>
          <w:rFonts w:ascii="Times New Roman" w:hAnsi="Times New Roman" w:cs="Times New Roman"/>
          <w:b/>
          <w:sz w:val="24"/>
          <w:szCs w:val="24"/>
        </w:rPr>
      </w:pPr>
      <w:r w:rsidRPr="001637D3">
        <w:rPr>
          <w:rFonts w:ascii="Times New Roman" w:hAnsi="Times New Roman" w:cs="Times New Roman"/>
          <w:b/>
          <w:sz w:val="24"/>
          <w:szCs w:val="24"/>
        </w:rPr>
        <w:t>Yürürlük</w:t>
      </w:r>
    </w:p>
    <w:p w14:paraId="52DA99C3" w14:textId="2F2EC605" w:rsidR="00F24504" w:rsidRPr="001637D3" w:rsidRDefault="00F24504" w:rsidP="006953D7">
      <w:pPr>
        <w:spacing w:after="0" w:line="240" w:lineRule="auto"/>
        <w:jc w:val="both"/>
        <w:rPr>
          <w:rFonts w:ascii="Times New Roman" w:hAnsi="Times New Roman" w:cs="Times New Roman"/>
          <w:b/>
          <w:sz w:val="24"/>
          <w:szCs w:val="24"/>
        </w:rPr>
      </w:pPr>
      <w:r w:rsidRPr="001637D3">
        <w:rPr>
          <w:rFonts w:ascii="Times New Roman" w:hAnsi="Times New Roman" w:cs="Times New Roman"/>
          <w:b/>
          <w:sz w:val="24"/>
          <w:szCs w:val="24"/>
        </w:rPr>
        <w:t>Madde 11</w:t>
      </w:r>
      <w:r w:rsidRPr="001637D3">
        <w:rPr>
          <w:rFonts w:ascii="Times New Roman" w:hAnsi="Times New Roman" w:cs="Times New Roman"/>
          <w:sz w:val="24"/>
          <w:szCs w:val="24"/>
        </w:rPr>
        <w:t xml:space="preserve"> – (1) İşbu Esaslar, TOBB’un internet sitesinde yayıml</w:t>
      </w:r>
      <w:r w:rsidR="001637D3" w:rsidRPr="001637D3">
        <w:rPr>
          <w:rFonts w:ascii="Times New Roman" w:hAnsi="Times New Roman" w:cs="Times New Roman"/>
          <w:sz w:val="24"/>
          <w:szCs w:val="24"/>
        </w:rPr>
        <w:t>andığı tarihte yürürlüğe girer</w:t>
      </w:r>
      <w:r w:rsidR="001637D3">
        <w:rPr>
          <w:rFonts w:ascii="Times New Roman" w:hAnsi="Times New Roman" w:cs="Times New Roman"/>
          <w:sz w:val="24"/>
          <w:szCs w:val="24"/>
        </w:rPr>
        <w:t>.</w:t>
      </w:r>
      <w:r w:rsidR="001637D3" w:rsidRPr="001637D3">
        <w:rPr>
          <w:rFonts w:ascii="Times New Roman" w:hAnsi="Times New Roman" w:cs="Times New Roman"/>
          <w:sz w:val="24"/>
          <w:szCs w:val="24"/>
        </w:rPr>
        <w:t xml:space="preserve"> </w:t>
      </w:r>
    </w:p>
    <w:p w14:paraId="190FDAFD" w14:textId="77777777" w:rsidR="006953D7" w:rsidRDefault="006953D7" w:rsidP="006953D7">
      <w:pPr>
        <w:spacing w:after="0" w:line="240" w:lineRule="auto"/>
        <w:jc w:val="both"/>
        <w:rPr>
          <w:rFonts w:ascii="Times New Roman" w:hAnsi="Times New Roman" w:cs="Times New Roman"/>
          <w:b/>
          <w:sz w:val="24"/>
          <w:szCs w:val="24"/>
        </w:rPr>
      </w:pPr>
    </w:p>
    <w:p w14:paraId="550FFE4E" w14:textId="610507FA" w:rsidR="00F24504" w:rsidRDefault="00F24504" w:rsidP="006953D7">
      <w:pPr>
        <w:spacing w:after="0" w:line="240" w:lineRule="auto"/>
        <w:jc w:val="both"/>
        <w:rPr>
          <w:rFonts w:ascii="Times New Roman" w:hAnsi="Times New Roman" w:cs="Times New Roman"/>
          <w:b/>
          <w:sz w:val="24"/>
          <w:szCs w:val="24"/>
        </w:rPr>
      </w:pPr>
      <w:r w:rsidRPr="00405C01">
        <w:rPr>
          <w:rFonts w:ascii="Times New Roman" w:hAnsi="Times New Roman" w:cs="Times New Roman"/>
          <w:b/>
          <w:sz w:val="24"/>
          <w:szCs w:val="24"/>
        </w:rPr>
        <w:t>Yürü</w:t>
      </w:r>
      <w:r>
        <w:rPr>
          <w:rFonts w:ascii="Times New Roman" w:hAnsi="Times New Roman" w:cs="Times New Roman"/>
          <w:b/>
          <w:sz w:val="24"/>
          <w:szCs w:val="24"/>
        </w:rPr>
        <w:t>tme</w:t>
      </w:r>
    </w:p>
    <w:p w14:paraId="6A632F23" w14:textId="12866AD2" w:rsidR="00F24504" w:rsidRDefault="00F24504" w:rsidP="006953D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12</w:t>
      </w:r>
      <w:r w:rsidRPr="00405C01">
        <w:rPr>
          <w:rFonts w:ascii="Times New Roman" w:hAnsi="Times New Roman" w:cs="Times New Roman"/>
          <w:sz w:val="24"/>
          <w:szCs w:val="24"/>
        </w:rPr>
        <w:t xml:space="preserve"> – (1) İş bu Esasları TOBB yürütür.</w:t>
      </w:r>
      <w:bookmarkStart w:id="0" w:name="_GoBack"/>
      <w:bookmarkEnd w:id="0"/>
    </w:p>
    <w:p w14:paraId="49BCB868" w14:textId="77777777" w:rsidR="00EC6136" w:rsidRDefault="00EC6136" w:rsidP="006953D7">
      <w:pPr>
        <w:spacing w:after="0" w:line="240" w:lineRule="auto"/>
        <w:jc w:val="both"/>
        <w:rPr>
          <w:rFonts w:ascii="Times New Roman" w:hAnsi="Times New Roman" w:cs="Times New Roman"/>
          <w:sz w:val="24"/>
          <w:szCs w:val="24"/>
        </w:rPr>
      </w:pPr>
    </w:p>
    <w:p w14:paraId="1905A888" w14:textId="7FE7E803" w:rsidR="00A00C68" w:rsidRDefault="00A00C68" w:rsidP="006953D7">
      <w:pPr>
        <w:spacing w:after="0" w:line="240" w:lineRule="auto"/>
        <w:jc w:val="both"/>
        <w:rPr>
          <w:rFonts w:ascii="Times New Roman" w:hAnsi="Times New Roman" w:cs="Times New Roman"/>
          <w:sz w:val="24"/>
          <w:szCs w:val="24"/>
        </w:rPr>
      </w:pPr>
    </w:p>
    <w:p w14:paraId="02FE9F89" w14:textId="5AA5D1F3" w:rsidR="00912CF6" w:rsidRPr="00EC6136" w:rsidRDefault="00A00C68" w:rsidP="00EC6136">
      <w:pPr>
        <w:pStyle w:val="mmetin"/>
        <w:pBdr>
          <w:top w:val="single" w:sz="4" w:space="1" w:color="auto"/>
          <w:left w:val="single" w:sz="4" w:space="4" w:color="auto"/>
          <w:bottom w:val="single" w:sz="4" w:space="1" w:color="auto"/>
          <w:right w:val="single" w:sz="4" w:space="4" w:color="auto"/>
        </w:pBdr>
        <w:tabs>
          <w:tab w:val="left" w:pos="540"/>
        </w:tabs>
        <w:spacing w:before="0" w:line="300" w:lineRule="atLeast"/>
        <w:ind w:firstLine="0"/>
        <w:rPr>
          <w:b/>
          <w:iCs/>
          <w:sz w:val="24"/>
          <w:szCs w:val="24"/>
        </w:rPr>
      </w:pPr>
      <w:r w:rsidRPr="008B2F13">
        <w:rPr>
          <w:b/>
          <w:iCs/>
          <w:sz w:val="24"/>
          <w:szCs w:val="24"/>
        </w:rPr>
        <w:t xml:space="preserve">YÜRÜRLÜK TARİHİ: </w:t>
      </w:r>
      <w:r>
        <w:rPr>
          <w:b/>
          <w:iCs/>
          <w:sz w:val="24"/>
          <w:szCs w:val="24"/>
        </w:rPr>
        <w:t>04.05.2023</w:t>
      </w:r>
    </w:p>
    <w:sectPr w:rsidR="00912CF6" w:rsidRPr="00EC6136">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3F54CE" w16cid:durableId="276BC58F"/>
  <w16cid:commentId w16cid:paraId="485B09F2" w16cid:durableId="276BC61A"/>
  <w16cid:commentId w16cid:paraId="67996646" w16cid:durableId="276BC5BA"/>
  <w16cid:commentId w16cid:paraId="02F571B6" w16cid:durableId="276BC4D3"/>
  <w16cid:commentId w16cid:paraId="1D180446" w16cid:durableId="276BC4F7"/>
  <w16cid:commentId w16cid:paraId="3D68AAE7" w16cid:durableId="276BC53B"/>
  <w16cid:commentId w16cid:paraId="5948DE94" w16cid:durableId="276BC5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AC74F" w14:textId="77777777" w:rsidR="00FE35D4" w:rsidRDefault="00FE35D4" w:rsidP="00821DC6">
      <w:pPr>
        <w:spacing w:after="0" w:line="240" w:lineRule="auto"/>
      </w:pPr>
      <w:r>
        <w:separator/>
      </w:r>
    </w:p>
  </w:endnote>
  <w:endnote w:type="continuationSeparator" w:id="0">
    <w:p w14:paraId="2E9CF131" w14:textId="77777777" w:rsidR="00FE35D4" w:rsidRDefault="00FE35D4" w:rsidP="0082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12097"/>
      <w:docPartObj>
        <w:docPartGallery w:val="Page Numbers (Bottom of Page)"/>
        <w:docPartUnique/>
      </w:docPartObj>
    </w:sdtPr>
    <w:sdtEndPr/>
    <w:sdtContent>
      <w:p w14:paraId="46CE6966" w14:textId="7D355B56" w:rsidR="006953D7" w:rsidRDefault="006953D7" w:rsidP="00EC6136">
        <w:pPr>
          <w:pStyle w:val="AltBilgi"/>
          <w:jc w:val="right"/>
        </w:pPr>
        <w:r>
          <w:fldChar w:fldCharType="begin"/>
        </w:r>
        <w:r>
          <w:instrText>PAGE   \* MERGEFORMAT</w:instrText>
        </w:r>
        <w:r>
          <w:fldChar w:fldCharType="separate"/>
        </w:r>
        <w:r w:rsidR="00EC613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C2083" w14:textId="77777777" w:rsidR="00FE35D4" w:rsidRDefault="00FE35D4" w:rsidP="00821DC6">
      <w:pPr>
        <w:spacing w:after="0" w:line="240" w:lineRule="auto"/>
      </w:pPr>
      <w:r>
        <w:separator/>
      </w:r>
    </w:p>
  </w:footnote>
  <w:footnote w:type="continuationSeparator" w:id="0">
    <w:p w14:paraId="5C8A23D1" w14:textId="77777777" w:rsidR="00FE35D4" w:rsidRDefault="00FE35D4" w:rsidP="00821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40A3"/>
    <w:multiLevelType w:val="hybridMultilevel"/>
    <w:tmpl w:val="176E32A2"/>
    <w:lvl w:ilvl="0" w:tplc="E14CD284">
      <w:start w:val="1"/>
      <w:numFmt w:val="decimal"/>
      <w:lvlText w:val="%1."/>
      <w:lvlJc w:val="left"/>
      <w:pPr>
        <w:ind w:left="3338"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DA5209"/>
    <w:multiLevelType w:val="hybridMultilevel"/>
    <w:tmpl w:val="3B7E9CA2"/>
    <w:lvl w:ilvl="0" w:tplc="7FA08468">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9480067"/>
    <w:multiLevelType w:val="hybridMultilevel"/>
    <w:tmpl w:val="34E0ED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4D"/>
    <w:rsid w:val="0006788A"/>
    <w:rsid w:val="00114E6D"/>
    <w:rsid w:val="00126535"/>
    <w:rsid w:val="001637D3"/>
    <w:rsid w:val="00176F03"/>
    <w:rsid w:val="001A3A3B"/>
    <w:rsid w:val="00200891"/>
    <w:rsid w:val="00203ABD"/>
    <w:rsid w:val="002068E1"/>
    <w:rsid w:val="00241C9E"/>
    <w:rsid w:val="002858A4"/>
    <w:rsid w:val="0028760A"/>
    <w:rsid w:val="002F1421"/>
    <w:rsid w:val="002F1D59"/>
    <w:rsid w:val="003439AA"/>
    <w:rsid w:val="00355051"/>
    <w:rsid w:val="003901B1"/>
    <w:rsid w:val="003B54A2"/>
    <w:rsid w:val="003C468C"/>
    <w:rsid w:val="003D320B"/>
    <w:rsid w:val="0040299E"/>
    <w:rsid w:val="00405C01"/>
    <w:rsid w:val="00411BA0"/>
    <w:rsid w:val="00455F4A"/>
    <w:rsid w:val="00490C67"/>
    <w:rsid w:val="004B2D91"/>
    <w:rsid w:val="004D642A"/>
    <w:rsid w:val="00545C7A"/>
    <w:rsid w:val="00551037"/>
    <w:rsid w:val="0055236F"/>
    <w:rsid w:val="005528FE"/>
    <w:rsid w:val="00557CB7"/>
    <w:rsid w:val="005661AC"/>
    <w:rsid w:val="005B6B1E"/>
    <w:rsid w:val="005C58C7"/>
    <w:rsid w:val="006126DB"/>
    <w:rsid w:val="006134F4"/>
    <w:rsid w:val="00640066"/>
    <w:rsid w:val="00651F58"/>
    <w:rsid w:val="006848C2"/>
    <w:rsid w:val="006953D7"/>
    <w:rsid w:val="006E652E"/>
    <w:rsid w:val="006E794D"/>
    <w:rsid w:val="007078F1"/>
    <w:rsid w:val="007576C1"/>
    <w:rsid w:val="007918A7"/>
    <w:rsid w:val="007A1520"/>
    <w:rsid w:val="007C4912"/>
    <w:rsid w:val="007D657D"/>
    <w:rsid w:val="00804888"/>
    <w:rsid w:val="00821DC6"/>
    <w:rsid w:val="00897F54"/>
    <w:rsid w:val="008A2705"/>
    <w:rsid w:val="008E78AA"/>
    <w:rsid w:val="00911EF9"/>
    <w:rsid w:val="00912CF6"/>
    <w:rsid w:val="009224B5"/>
    <w:rsid w:val="00937A8F"/>
    <w:rsid w:val="009A7E3C"/>
    <w:rsid w:val="009C40E9"/>
    <w:rsid w:val="009F33CB"/>
    <w:rsid w:val="00A00C68"/>
    <w:rsid w:val="00A35136"/>
    <w:rsid w:val="00A83F14"/>
    <w:rsid w:val="00AB4FD3"/>
    <w:rsid w:val="00AB747F"/>
    <w:rsid w:val="00B018BC"/>
    <w:rsid w:val="00B26B5F"/>
    <w:rsid w:val="00B6259F"/>
    <w:rsid w:val="00B872EC"/>
    <w:rsid w:val="00BB3B29"/>
    <w:rsid w:val="00BB6EB2"/>
    <w:rsid w:val="00BC57FD"/>
    <w:rsid w:val="00BD411D"/>
    <w:rsid w:val="00BE2707"/>
    <w:rsid w:val="00C043DB"/>
    <w:rsid w:val="00C42DCC"/>
    <w:rsid w:val="00C85114"/>
    <w:rsid w:val="00CB01E9"/>
    <w:rsid w:val="00CD2A93"/>
    <w:rsid w:val="00CE55BB"/>
    <w:rsid w:val="00CF17C9"/>
    <w:rsid w:val="00CF6152"/>
    <w:rsid w:val="00D371E1"/>
    <w:rsid w:val="00D700A9"/>
    <w:rsid w:val="00D7739A"/>
    <w:rsid w:val="00DE50A3"/>
    <w:rsid w:val="00DF3FC8"/>
    <w:rsid w:val="00E05765"/>
    <w:rsid w:val="00E20A23"/>
    <w:rsid w:val="00E46D0E"/>
    <w:rsid w:val="00E579F9"/>
    <w:rsid w:val="00E60B13"/>
    <w:rsid w:val="00E67123"/>
    <w:rsid w:val="00E73000"/>
    <w:rsid w:val="00E820BE"/>
    <w:rsid w:val="00EC6136"/>
    <w:rsid w:val="00ED3A5B"/>
    <w:rsid w:val="00ED655C"/>
    <w:rsid w:val="00ED7755"/>
    <w:rsid w:val="00EE6E73"/>
    <w:rsid w:val="00EF7814"/>
    <w:rsid w:val="00F24504"/>
    <w:rsid w:val="00F51B28"/>
    <w:rsid w:val="00F53DCB"/>
    <w:rsid w:val="00F56EC6"/>
    <w:rsid w:val="00F775B2"/>
    <w:rsid w:val="00F83ECC"/>
    <w:rsid w:val="00F93644"/>
    <w:rsid w:val="00FB3DA0"/>
    <w:rsid w:val="00FE35D4"/>
    <w:rsid w:val="00FE4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0CF9"/>
  <w15:docId w15:val="{A19454F8-F96A-44AE-8065-70B0087E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6E794D"/>
    <w:rPr>
      <w:sz w:val="16"/>
      <w:szCs w:val="16"/>
    </w:rPr>
  </w:style>
  <w:style w:type="paragraph" w:styleId="AklamaMetni">
    <w:name w:val="annotation text"/>
    <w:basedOn w:val="Normal"/>
    <w:link w:val="AklamaMetniChar"/>
    <w:uiPriority w:val="99"/>
    <w:unhideWhenUsed/>
    <w:rsid w:val="006E794D"/>
    <w:pPr>
      <w:spacing w:line="240" w:lineRule="auto"/>
    </w:pPr>
    <w:rPr>
      <w:sz w:val="20"/>
      <w:szCs w:val="20"/>
    </w:rPr>
  </w:style>
  <w:style w:type="character" w:customStyle="1" w:styleId="AklamaMetniChar">
    <w:name w:val="Açıklama Metni Char"/>
    <w:basedOn w:val="VarsaylanParagrafYazTipi"/>
    <w:link w:val="AklamaMetni"/>
    <w:uiPriority w:val="99"/>
    <w:rsid w:val="006E794D"/>
    <w:rPr>
      <w:sz w:val="20"/>
      <w:szCs w:val="20"/>
    </w:rPr>
  </w:style>
  <w:style w:type="paragraph" w:styleId="AklamaKonusu">
    <w:name w:val="annotation subject"/>
    <w:basedOn w:val="AklamaMetni"/>
    <w:next w:val="AklamaMetni"/>
    <w:link w:val="AklamaKonusuChar"/>
    <w:uiPriority w:val="99"/>
    <w:semiHidden/>
    <w:unhideWhenUsed/>
    <w:rsid w:val="006E794D"/>
    <w:rPr>
      <w:b/>
      <w:bCs/>
    </w:rPr>
  </w:style>
  <w:style w:type="character" w:customStyle="1" w:styleId="AklamaKonusuChar">
    <w:name w:val="Açıklama Konusu Char"/>
    <w:basedOn w:val="AklamaMetniChar"/>
    <w:link w:val="AklamaKonusu"/>
    <w:uiPriority w:val="99"/>
    <w:semiHidden/>
    <w:rsid w:val="006E794D"/>
    <w:rPr>
      <w:b/>
      <w:bCs/>
      <w:sz w:val="20"/>
      <w:szCs w:val="20"/>
    </w:rPr>
  </w:style>
  <w:style w:type="paragraph" w:styleId="BalonMetni">
    <w:name w:val="Balloon Text"/>
    <w:basedOn w:val="Normal"/>
    <w:link w:val="BalonMetniChar"/>
    <w:uiPriority w:val="99"/>
    <w:semiHidden/>
    <w:unhideWhenUsed/>
    <w:rsid w:val="006E79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794D"/>
    <w:rPr>
      <w:rFonts w:ascii="Segoe UI" w:hAnsi="Segoe UI" w:cs="Segoe UI"/>
      <w:sz w:val="18"/>
      <w:szCs w:val="18"/>
    </w:rPr>
  </w:style>
  <w:style w:type="paragraph" w:styleId="ListeParagraf">
    <w:name w:val="List Paragraph"/>
    <w:basedOn w:val="Normal"/>
    <w:uiPriority w:val="34"/>
    <w:qFormat/>
    <w:rsid w:val="006E794D"/>
    <w:pPr>
      <w:ind w:left="720"/>
      <w:contextualSpacing/>
    </w:pPr>
  </w:style>
  <w:style w:type="paragraph" w:styleId="DipnotMetni">
    <w:name w:val="footnote text"/>
    <w:basedOn w:val="Normal"/>
    <w:link w:val="DipnotMetniChar"/>
    <w:uiPriority w:val="99"/>
    <w:semiHidden/>
    <w:unhideWhenUsed/>
    <w:rsid w:val="00821D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21DC6"/>
    <w:rPr>
      <w:sz w:val="20"/>
      <w:szCs w:val="20"/>
    </w:rPr>
  </w:style>
  <w:style w:type="character" w:styleId="DipnotBavurusu">
    <w:name w:val="footnote reference"/>
    <w:basedOn w:val="VarsaylanParagrafYazTipi"/>
    <w:uiPriority w:val="99"/>
    <w:semiHidden/>
    <w:unhideWhenUsed/>
    <w:rsid w:val="00821DC6"/>
    <w:rPr>
      <w:vertAlign w:val="superscript"/>
    </w:rPr>
  </w:style>
  <w:style w:type="paragraph" w:styleId="stBilgi">
    <w:name w:val="header"/>
    <w:basedOn w:val="Normal"/>
    <w:link w:val="stBilgiChar"/>
    <w:uiPriority w:val="99"/>
    <w:unhideWhenUsed/>
    <w:rsid w:val="006953D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53D7"/>
  </w:style>
  <w:style w:type="paragraph" w:styleId="AltBilgi">
    <w:name w:val="footer"/>
    <w:basedOn w:val="Normal"/>
    <w:link w:val="AltBilgiChar"/>
    <w:uiPriority w:val="99"/>
    <w:unhideWhenUsed/>
    <w:rsid w:val="006953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53D7"/>
  </w:style>
  <w:style w:type="paragraph" w:customStyle="1" w:styleId="mmetin">
    <w:name w:val="mmetin"/>
    <w:basedOn w:val="GvdeMetni2"/>
    <w:rsid w:val="00A00C68"/>
    <w:pPr>
      <w:tabs>
        <w:tab w:val="left" w:pos="-1440"/>
        <w:tab w:val="right" w:pos="-1368"/>
      </w:tabs>
      <w:spacing w:before="120" w:after="0" w:line="240" w:lineRule="atLeast"/>
      <w:ind w:firstLine="567"/>
      <w:jc w:val="both"/>
    </w:pPr>
    <w:rPr>
      <w:rFonts w:ascii="Times New Roman" w:eastAsia="Times New Roman" w:hAnsi="Times New Roman" w:cs="Times New Roman"/>
      <w:sz w:val="20"/>
      <w:szCs w:val="20"/>
      <w:lang w:eastAsia="tr-TR"/>
    </w:rPr>
  </w:style>
  <w:style w:type="paragraph" w:styleId="GvdeMetni2">
    <w:name w:val="Body Text 2"/>
    <w:basedOn w:val="Normal"/>
    <w:link w:val="GvdeMetni2Char"/>
    <w:uiPriority w:val="99"/>
    <w:semiHidden/>
    <w:unhideWhenUsed/>
    <w:rsid w:val="00A00C68"/>
    <w:pPr>
      <w:spacing w:after="120" w:line="480" w:lineRule="auto"/>
    </w:pPr>
  </w:style>
  <w:style w:type="character" w:customStyle="1" w:styleId="GvdeMetni2Char">
    <w:name w:val="Gövde Metni 2 Char"/>
    <w:basedOn w:val="VarsaylanParagrafYazTipi"/>
    <w:link w:val="GvdeMetni2"/>
    <w:uiPriority w:val="99"/>
    <w:semiHidden/>
    <w:rsid w:val="00A0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80E41-78D9-44B3-B930-41E29B60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4715</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MEVLÜT SÖYLEMEZ</dc:creator>
  <cp:keywords/>
  <dc:description/>
  <cp:lastModifiedBy>KENAN SARI</cp:lastModifiedBy>
  <cp:revision>2</cp:revision>
  <cp:lastPrinted>2023-01-12T07:43:00Z</cp:lastPrinted>
  <dcterms:created xsi:type="dcterms:W3CDTF">2023-05-04T07:37:00Z</dcterms:created>
  <dcterms:modified xsi:type="dcterms:W3CDTF">2023-05-04T07:37:00Z</dcterms:modified>
</cp:coreProperties>
</file>