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ook w:val="01E0"/>
      </w:tblPr>
      <w:tblGrid>
        <w:gridCol w:w="9104"/>
      </w:tblGrid>
      <w:tr w:rsidR="00E2772F" w:rsidRPr="00E2772F" w:rsidTr="00E2772F">
        <w:trPr>
          <w:jc w:val="center"/>
        </w:trPr>
        <w:tc>
          <w:tcPr>
            <w:tcW w:w="9104" w:type="dxa"/>
            <w:hideMark/>
          </w:tcPr>
          <w:tbl>
            <w:tblPr>
              <w:tblW w:w="8789" w:type="dxa"/>
              <w:jc w:val="center"/>
              <w:tblLook w:val="01E0"/>
            </w:tblPr>
            <w:tblGrid>
              <w:gridCol w:w="2931"/>
              <w:gridCol w:w="2931"/>
              <w:gridCol w:w="2927"/>
            </w:tblGrid>
            <w:tr w:rsidR="00E2772F" w:rsidRPr="00E2772F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E2772F" w:rsidRPr="00E2772F" w:rsidRDefault="00E2772F" w:rsidP="00E2772F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rPr>
                      <w:rFonts w:ascii="Arial" w:eastAsia="Times New Roman" w:hAnsi="Arial" w:cs="Arial"/>
                      <w:b/>
                      <w:smallCaps w:val="0"/>
                      <w:sz w:val="16"/>
                      <w:szCs w:val="16"/>
                      <w:lang w:eastAsia="tr-TR"/>
                    </w:rPr>
                  </w:pPr>
                  <w:r w:rsidRPr="00E2772F">
                    <w:rPr>
                      <w:rFonts w:ascii="Arial" w:eastAsia="Times New Roman" w:hAnsi="Arial" w:cs="Arial"/>
                      <w:smallCaps w:val="0"/>
                      <w:sz w:val="16"/>
                      <w:szCs w:val="16"/>
                      <w:lang w:eastAsia="tr-TR"/>
                    </w:rPr>
                    <w:t>29 Ağustos 2012 ÇARŞAMBA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E2772F" w:rsidRPr="00E2772F" w:rsidRDefault="00E2772F" w:rsidP="00E2772F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jc w:val="center"/>
                    <w:rPr>
                      <w:rFonts w:ascii="Palatino Linotype" w:eastAsia="Times New Roman" w:hAnsi="Palatino Linotype" w:cs="Times New Roman"/>
                      <w:b/>
                      <w:smallCaps w:val="0"/>
                      <w:color w:val="800080"/>
                      <w:sz w:val="24"/>
                      <w:szCs w:val="24"/>
                      <w:lang w:eastAsia="tr-TR"/>
                    </w:rPr>
                  </w:pPr>
                  <w:r w:rsidRPr="00E2772F">
                    <w:rPr>
                      <w:rFonts w:ascii="Palatino Linotype" w:eastAsia="Times New Roman" w:hAnsi="Palatino Linotype" w:cs="Times New Roman"/>
                      <w:b/>
                      <w:smallCaps w:val="0"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E2772F" w:rsidRPr="00E2772F" w:rsidRDefault="00E2772F" w:rsidP="00E2772F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" w:eastAsia="Times New Roman" w:hAnsi="Arial" w:cs="Arial"/>
                      <w:b/>
                      <w:smallCaps w:val="0"/>
                      <w:sz w:val="16"/>
                      <w:szCs w:val="16"/>
                      <w:lang w:eastAsia="tr-TR"/>
                    </w:rPr>
                  </w:pPr>
                  <w:proofErr w:type="gramStart"/>
                  <w:r w:rsidRPr="00E2772F">
                    <w:rPr>
                      <w:rFonts w:ascii="Arial" w:eastAsia="Times New Roman" w:hAnsi="Arial" w:cs="Arial"/>
                      <w:smallCaps w:val="0"/>
                      <w:sz w:val="16"/>
                      <w:szCs w:val="16"/>
                      <w:lang w:eastAsia="tr-TR"/>
                    </w:rPr>
                    <w:t>Sayı : 28396</w:t>
                  </w:r>
                  <w:proofErr w:type="gramEnd"/>
                </w:p>
              </w:tc>
            </w:tr>
            <w:tr w:rsidR="00E2772F" w:rsidRPr="00E2772F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E2772F" w:rsidRPr="00E2772F" w:rsidRDefault="00E2772F" w:rsidP="00E277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smallCaps w:val="0"/>
                      <w:color w:val="000080"/>
                      <w:sz w:val="18"/>
                      <w:szCs w:val="18"/>
                      <w:lang w:eastAsia="tr-TR"/>
                    </w:rPr>
                  </w:pPr>
                  <w:r w:rsidRPr="00E2772F">
                    <w:rPr>
                      <w:rFonts w:ascii="Arial" w:eastAsia="Times New Roman" w:hAnsi="Arial" w:cs="Arial"/>
                      <w:b/>
                      <w:smallCaps w:val="0"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E2772F" w:rsidRPr="00E2772F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</w:tcPr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  <w:u w:val="single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  <w:u w:val="single"/>
                    </w:rPr>
                    <w:t>G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  <w:u w:val="single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  <w:u w:val="single"/>
                    </w:rPr>
                    <w:t>mr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  <w:u w:val="single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  <w:u w:val="single"/>
                    </w:rPr>
                    <w:t>k ve Ticaret Bakanl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  <w:u w:val="single"/>
                    </w:rPr>
                    <w:t>ığı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  <w:u w:val="single"/>
                    </w:rPr>
                    <w:t>ndan:</w:t>
                  </w:r>
                </w:p>
                <w:p w:rsidR="00E2772F" w:rsidRPr="00E2772F" w:rsidRDefault="00E2772F" w:rsidP="00E2772F">
                  <w:pPr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T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İ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 xml:space="preserve">CARET 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Şİ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RKETLER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İ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NDE ANON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İ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 xml:space="preserve">M 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Şİ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RKET GENEL KURULLARI</w:t>
                  </w:r>
                </w:p>
                <w:p w:rsidR="00E2772F" w:rsidRPr="00E2772F" w:rsidRDefault="00E2772F" w:rsidP="00E2772F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DI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INDA ELEKTRON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İ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K ORTAMDA YAPILACAK KURULLAR</w:t>
                  </w:r>
                </w:p>
                <w:p w:rsidR="00E2772F" w:rsidRDefault="00E2772F" w:rsidP="00E2772F">
                  <w:pPr>
                    <w:spacing w:after="170" w:line="240" w:lineRule="exact"/>
                    <w:jc w:val="center"/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HAKKINDA TEBL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İĞ</w:t>
                  </w:r>
                </w:p>
                <w:p w:rsidR="00E2772F" w:rsidRPr="00E2772F" w:rsidRDefault="00E2772F" w:rsidP="00E2772F">
                  <w:pPr>
                    <w:spacing w:after="17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Ama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ç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 xml:space="preserve">MADDE 1 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–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(1) Bu Tebli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in amac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; elektronik ortamda yap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lacak 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netim kurulu, m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d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rler kurulu, ortaklar kurulu ve genel kurul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na ili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kin usul ve esaslar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 d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zenlenmesidir.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Kapsam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proofErr w:type="gramStart"/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 xml:space="preserve">MADDE 2 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–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(1) Bu Tebli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; sermaye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irketlerinde 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netim kurulu ve m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d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rler kurulu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na, </w:t>
                  </w:r>
                  <w:proofErr w:type="spellStart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kollektif</w:t>
                  </w:r>
                  <w:proofErr w:type="spellEnd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, komandit, </w:t>
                  </w:r>
                  <w:proofErr w:type="spellStart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limited</w:t>
                  </w:r>
                  <w:proofErr w:type="spellEnd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ve sermayesi paylara b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nm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komandit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irketlerin ortaklar kurulu veya genel kurul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na, elektronik ortamda kat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lma,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neride bulunma, g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a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çı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klama, oy kullanma ve Elektronik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Sisteminin 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leyi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ine, denetimine ili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kin usul ve esaslar ile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irket s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zle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mesi h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km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n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rne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ini 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ç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erir.</w:t>
                  </w:r>
                  <w:proofErr w:type="gramEnd"/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Dayanak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 xml:space="preserve">MADDE 3 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–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 xml:space="preserve"> 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(1) Bu Tebli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, </w:t>
                  </w:r>
                  <w:proofErr w:type="gramStart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13/1/2011</w:t>
                  </w:r>
                  <w:proofErr w:type="gramEnd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tarihli ve 6102 say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rk Ticaret Kanununun 1527 </w:t>
                  </w:r>
                  <w:proofErr w:type="spellStart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nci</w:t>
                  </w:r>
                  <w:proofErr w:type="spellEnd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maddesinin alt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nc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f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kras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na dayan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larak d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zenlenmi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tir.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Tan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mlar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 xml:space="preserve">MADDE 4 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–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(1) Bu Tebli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de ge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ç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en;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a) Bakanl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k: G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 ve Ticaret Bakanl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ığı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,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b) CISA (</w:t>
                  </w:r>
                  <w:proofErr w:type="spellStart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Certified</w:t>
                  </w:r>
                  <w:proofErr w:type="spellEnd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Information</w:t>
                  </w:r>
                  <w:proofErr w:type="spellEnd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Systems</w:t>
                  </w:r>
                  <w:proofErr w:type="spellEnd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Auditor</w:t>
                  </w:r>
                  <w:proofErr w:type="spellEnd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): Bilgi sistemleri denet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ç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 sertifikas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,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c) Elektronik ortamda kat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lma: Bu Tebli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kapsam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ndaki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lara elektronik ortamdan kat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lmay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, g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vermeyi,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neride bulunmay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ve oy kullanmay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,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ç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) Elektronik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Sistemi: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1) Sermaye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irketlerinde 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netim kurulu ve m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d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rler kurulu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na,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2) </w:t>
                  </w:r>
                  <w:proofErr w:type="spellStart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Kollektif</w:t>
                  </w:r>
                  <w:proofErr w:type="spellEnd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, komandit, </w:t>
                  </w:r>
                  <w:proofErr w:type="spellStart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limited</w:t>
                  </w:r>
                  <w:proofErr w:type="spellEnd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ve sermayesi paylara b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nm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komandit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irketlerin ortaklar kurulu veya genel kurul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na,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proofErr w:type="gramStart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elektronik</w:t>
                  </w:r>
                  <w:proofErr w:type="gramEnd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ortamda kat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lmay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,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neride bulunmay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, g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a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çı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klamay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ve oy vermeyi </w:t>
                  </w:r>
                  <w:proofErr w:type="spellStart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teminen</w:t>
                  </w:r>
                  <w:proofErr w:type="spellEnd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13/1/2011 tarihli ve 6102 say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rk Ticaret Kanununun 1527 </w:t>
                  </w:r>
                  <w:proofErr w:type="spellStart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nci</w:t>
                  </w:r>
                  <w:proofErr w:type="spellEnd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maddesinin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üçü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nc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f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kras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uyar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nca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irketlerin kuracaklar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veya bu konuda hizmet al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yapabilecekleri bili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im sistemini,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d) G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venli Elektronik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İ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mza: </w:t>
                  </w:r>
                  <w:proofErr w:type="gramStart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15/1/2004</w:t>
                  </w:r>
                  <w:proofErr w:type="gramEnd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tarihli ve 5070 say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Elektronik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İ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mza Kanununun 4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nc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maddesinde tan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mlanan elektronik imzay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,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e) Hak sahibi: Anonim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irketlerde 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netim kurulu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yelerini, </w:t>
                  </w:r>
                  <w:proofErr w:type="spellStart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limited</w:t>
                  </w:r>
                  <w:proofErr w:type="spellEnd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irketlerde ortaklar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ve m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d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rleri, </w:t>
                  </w:r>
                  <w:proofErr w:type="spellStart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kollektif</w:t>
                  </w:r>
                  <w:proofErr w:type="spellEnd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, komandit ve sermayesi paylara b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nm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irketlerde ortaklar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ve 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neticileri,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f) Kanun: </w:t>
                  </w:r>
                  <w:proofErr w:type="gramStart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13/1/2011</w:t>
                  </w:r>
                  <w:proofErr w:type="gramEnd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tarihli ve 6102 say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rk Ticaret Kanununu,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g) Kay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tl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Elektronik Posta (KEP): </w:t>
                  </w:r>
                  <w:proofErr w:type="gramStart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25/08/2011</w:t>
                  </w:r>
                  <w:proofErr w:type="gramEnd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tarih ve 28036 say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Resm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î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Gazete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’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de yay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nlanan Kay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tl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Elektronik Posta Sistemine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İ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kin Usul ve Esaslar 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netmeli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inin 4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nc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maddesinin (i) bendinde tan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mlanan kay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tl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elektronik postay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,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) KEP hesab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: </w:t>
                  </w:r>
                  <w:proofErr w:type="gramStart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25/08/2011</w:t>
                  </w:r>
                  <w:proofErr w:type="gramEnd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tarih ve 28036 say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Resm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î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Gazete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’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de yay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nlanan Kay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tl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Elektronik Posta Sistemine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İ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kin Usul ve Esaslar 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netmeli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inin 4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nc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maddesinin (l) bendinde tan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mlanan kay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tl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elektronik posta hesab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,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h) Merkezi Sicil Kay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t Sistemi (MERS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İ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S): Ticaret sicili 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lemlerinin elektronik ortamda 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ld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üğü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, ticaret sicili kay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tlar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ile tescil ve ilan edilmesi gereken 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ç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eriklerin d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zenli olarak depoland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ığı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ve elektronik ortamda sunuldu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u merkezi ortak veri taban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da 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ç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eren, G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 ve Ticaret Bakanl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ığı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taraf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ndan olu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turulan ve 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netilen uygulamay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,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) Sermaye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irketi: Anonim, </w:t>
                  </w:r>
                  <w:proofErr w:type="spellStart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limited</w:t>
                  </w:r>
                  <w:proofErr w:type="spellEnd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ve sermayesi paylara b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nm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komandit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irketi,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i)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irket s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zle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mesi: Anonim ve sermayesi paylara b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nm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komandit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irketlerde esas s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zle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meyi; </w:t>
                  </w:r>
                  <w:proofErr w:type="spellStart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kollektif</w:t>
                  </w:r>
                  <w:proofErr w:type="spellEnd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, komandit ve </w:t>
                  </w:r>
                  <w:proofErr w:type="spellStart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limited</w:t>
                  </w:r>
                  <w:proofErr w:type="spellEnd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irketlerde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irket s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zle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mesini,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proofErr w:type="gramStart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ifade</w:t>
                  </w:r>
                  <w:proofErr w:type="gramEnd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eder.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 xml:space="preserve">Sermaye 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irketlerinde y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netim kurulu ve m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d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rler kurulu toplant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lar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na elektronik ortamda kat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l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m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 xml:space="preserve">MADDE 5 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–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 xml:space="preserve"> 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(1) Sermaye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irketlerinde 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netim kurulu ve m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d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rler kurulu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na isteyen hak sahipleri Elektronik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Sistemi arac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ığı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yla elektronik ortamda kat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labilirler.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yelerden herhangi birinin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ya </w:t>
                  </w:r>
                  <w:proofErr w:type="spellStart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fiziken</w:t>
                  </w:r>
                  <w:proofErr w:type="spellEnd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kat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laca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beyan etmemesi halinde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tamamen elektronik ortamda da yap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labilir.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Y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netim kurulu ve m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d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rler kurulu toplant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lar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na ili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 xml:space="preserve">kin 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irket s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zle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 xml:space="preserve">mesi 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rne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i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 xml:space="preserve">MADDE 6 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–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 xml:space="preserve"> 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(1) Kanunun 1527 </w:t>
                  </w:r>
                  <w:proofErr w:type="spellStart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nci</w:t>
                  </w:r>
                  <w:proofErr w:type="spellEnd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maddesi uyar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nca 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netim kurulu veya m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d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rler kurulu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s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na 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lastRenderedPageBreak/>
                    <w:t>elektronik ortamda kat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lma ve oy kullanma sistemini uygulayacak sermaye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irketlerinin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irket s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zle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mesinde a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a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da belirtilen h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km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 yer almas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zorunludur: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irket s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zle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mesi h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km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: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“Ş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irketin 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netim kurulu/m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d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rler kurulu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s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na kat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lma hakk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na sahip olanlar bu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lara, 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rk Ticaret Kanununun 1527 </w:t>
                  </w:r>
                  <w:proofErr w:type="spellStart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nci</w:t>
                  </w:r>
                  <w:proofErr w:type="spellEnd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maddesi uyar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nca elektronik ortamda da kat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labilir.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irket, Ticaret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irketlerinde Anonim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irket Genel Kurullar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D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ışı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nda Elektronik Ortamda Yap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lacak Kurullar Hakk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nda Tebli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h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mleri uyar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nca hak sahiplerinin bu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lara elektronik ortamda kat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lmalar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na ve oy vermelerine </w:t>
                  </w:r>
                  <w:proofErr w:type="gramStart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imkan</w:t>
                  </w:r>
                  <w:proofErr w:type="gramEnd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tan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yacak Elektronik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Sistemini kurabilece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 gibi bu ama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ç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ç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in olu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turulmu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sistemlerden de hizmet sat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 alabilir. Yap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lacak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larda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irket s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zle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mesinin bu h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km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uyar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nca kurulmu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olan sistem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zerinden veya destek hizmeti al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nacak sistem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zerinden hak sahiplerinin ilgili mevzuatta belirtilen haklar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Tebli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h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mlerinde belirtilen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ç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er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ç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evede kullanabilmesi sa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lan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r.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”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</w:pPr>
                  <w:proofErr w:type="spellStart"/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Kollektif</w:t>
                  </w:r>
                  <w:proofErr w:type="spellEnd"/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 xml:space="preserve">, komandit ve </w:t>
                  </w:r>
                  <w:proofErr w:type="spellStart"/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limited</w:t>
                  </w:r>
                  <w:proofErr w:type="spellEnd"/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 xml:space="preserve"> 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irketlerde elektronik ortamda ortaklar kurulu veya genel kurul toplant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lar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ı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 xml:space="preserve">MADDE 7 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–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 xml:space="preserve"> 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(1) </w:t>
                  </w:r>
                  <w:proofErr w:type="spellStart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Kollektif</w:t>
                  </w:r>
                  <w:proofErr w:type="spellEnd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, komandit, </w:t>
                  </w:r>
                  <w:proofErr w:type="spellStart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limited</w:t>
                  </w:r>
                  <w:proofErr w:type="spellEnd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ve sermayesi paylara b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nm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komandit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irketlerin ortaklar kurulu veya genel kurul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na isteyen hak sahipleri Elektronik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Sistemi arac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ığı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yla kat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labilirler.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Ortaklar kurulu veya genel kurul toplant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lar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na ili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 xml:space="preserve">kin 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irket s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zle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 xml:space="preserve">mesi 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rne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i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 xml:space="preserve">MADDE 8 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–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(1) Kanunun 1527 </w:t>
                  </w:r>
                  <w:proofErr w:type="spellStart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nci</w:t>
                  </w:r>
                  <w:proofErr w:type="spellEnd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maddesi uyar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nca ortaklar kurulu veya genel kurul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s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na elektronik ortamda kat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lma ve oy kullanma sistemini uygulayacak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irketlerin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irket s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zle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mesinde a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a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da belirtilen h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km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 yer almas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zorunludur: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irket s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zle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mesi h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km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: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“Ş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irketin ortaklar kurulu/genel kurul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s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na kat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lma hakk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na sahip olanlar bu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lara, 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rk Ticaret Kanununun 1527 </w:t>
                  </w:r>
                  <w:proofErr w:type="spellStart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nci</w:t>
                  </w:r>
                  <w:proofErr w:type="spellEnd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maddesi uyar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nca elektronik ortamda da kat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labilir.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irket, Ticaret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irketlerinde Anonim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irket Genel Kurullar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D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ışı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nda Elektronik Ortamda Yap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lacak Kurullar Hakk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nda Tebli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h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mleri uyar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nca hak sahiplerinin bu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lara elektronik ortamda kat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lmalar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na ve oy vermelerine </w:t>
                  </w:r>
                  <w:proofErr w:type="gramStart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imkan</w:t>
                  </w:r>
                  <w:proofErr w:type="gramEnd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tan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yacak Elektronik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Sistemini kurabilece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 gibi bu ama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ç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ç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in olu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turulmu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sistemlerden de hizmet sat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 alabilir. Yap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lacak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larda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irket s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zle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mesinin bu h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km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uyar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nca kurulmu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olan sistem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zerinden veya destek hizmeti al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nacak sistem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zerinden hak sahiplerinin ilgili mevzuatta belirtilen haklar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Tebli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h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mlerinde belirtilen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ç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er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ç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evede kullanabilmesi sa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lan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r.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”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Elektronik ortamda kat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l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m iste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inin bildirimi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 xml:space="preserve">MADDE 9 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–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(1) Bu Tebli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kapsam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ndaki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lara elektronik ortamda kat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lmaya </w:t>
                  </w:r>
                  <w:proofErr w:type="gramStart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imkan</w:t>
                  </w:r>
                  <w:proofErr w:type="gramEnd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tan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yan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irketlerdeki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ç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a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ilgili d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zenlemeleri uyar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nca yap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r.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Ç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a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ile birlikte elektronik ortamda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ya kat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lma ve oy kullanmaya ili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kin bilgi ve belgeler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irketin internet sitesinde eri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ime haz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 bulundurulur.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(2)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ya kat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lma hakk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bulunanlar,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irketin internet sitesinde birinci f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kra uyar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nca haz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 bulundurulacak elektronik ortamda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ya kat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lma talepnamesini,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tarihinden bir g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n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ncesine kadar g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venli elektronik imza ile imzalayarak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irketin KEP hesab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na iletirler.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(3)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irket, iletilen bu talepleri ald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ktan sonra talepte bulunan ki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inin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an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nda Elektronik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Sistemine eri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mesi 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ç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in gerekli tan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mlamalar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yapar ve hak sahibinin KEP hesab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na bu durumu bildirir.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(4)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irketler, 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netim kurulu veya m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d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rler kurulu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na ili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kin olarak bu maddenin di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er f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kralar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nda belirtilen </w:t>
                  </w:r>
                  <w:proofErr w:type="spellStart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usuli</w:t>
                  </w:r>
                  <w:proofErr w:type="spellEnd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lemlerden farkl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esaslar da belirleyebilirler. Bunun 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ç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in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irket 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netim kurulu veya m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d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rler kurulunun bu 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nde karar almas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zorunludur.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Toplant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n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n idaresi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 xml:space="preserve">MADDE 10 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–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(1) Elektronik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Sistemi,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ya elektronik ortamda kat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lmay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beyan eden hak sahiplerinin girebilmesi 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ç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in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ç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a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s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nda belirtilen g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n ve saatten bir saat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nce eri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ime a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çı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r. Elektronik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Sisteminin a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çı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lmas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ile birlikte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ya elektronik ortamda kat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lmay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beyan eden hak sahipleri g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venli elektronik imzalar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yla sisteme giri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yaparlar.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(2) Hak sahibi, elektronik ortamda kat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ld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ığı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da ilgili g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ndeme ili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kin g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lerini Elektronik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Sistemi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zerinden yaz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veya sesli olarak iletir.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(3)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ya elektronik ortamda kat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lan ki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iler,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ba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kan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 ilgili g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ndem maddesine ili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kin oylamaya ge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ç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ildi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ini bildirmesinden sonra ilgili g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ndem maddesini Elektronik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Sistemi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zerinden oylarlar. Oylama sonucu ve varsa muhalefet beyanlar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Ba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kan taraf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ndan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tutana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na ve/veya ilgili karara eklenir.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(4) Kanunun 390 </w:t>
                  </w:r>
                  <w:proofErr w:type="spellStart"/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nc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proofErr w:type="spellEnd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maddesi uyar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nca 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netim kurulu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yelerinden hi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ç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biri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yap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lmas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isteminde bulunmad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ığı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takdirde kurul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yelerinden birinin belirli bir konuda yapt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ığı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karar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eklinde yaz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lm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nerisine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yelerce Elektronik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Sisteminden de g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venli elektronik imza ile onay verilebilir. Bunun 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ç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in s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z konusu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nerinin Elektronik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Sisteminde eri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ime a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çı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lmas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artt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r.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irketlerin y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k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ml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l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kleri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 xml:space="preserve">MADDE 11 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–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 xml:space="preserve"> 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(1) Bu Tebli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h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mleri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ç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er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ç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evesinde hak sahiplerinin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lara elektronik ortamda kat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p, haklar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kullanabilmeleri amac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yla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irketler;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a) Elektronik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Sisteminin bu Tebli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ve Kanun h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mlerine uygunlu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unu bu Tebli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in 14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nc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maddesine uygun olarak tespit ettirip tescil ve ilan ettirmekle,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lastRenderedPageBreak/>
                    <w:t>b) Bu Tebli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ve Kanun h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mlerine uygun olarak Elektronik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Sistemine ili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kin kullan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 ko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ullar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internet sitesinde yay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mlamakla,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c) Elektronik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Sisteminde ya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anabilecek sorunlara ili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kin olarak bu Tebli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in 15 inci maddesine uygun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nlemler almakla,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ç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) Elektronik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Sistemini kendi kurdu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u veya hizmet al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yapt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ığı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her iki durumda da tescili gerekli olan kararlar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MERS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İ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S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’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e</w:t>
                  </w:r>
                  <w:proofErr w:type="spellEnd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aktarmakla,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d) Elektronik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Sisteminde yap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lan 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 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lemlere ili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kin kay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tlar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,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ya elektronik ortamda kat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lan hak sahiplerinin ve temsilcilerinin kimlik bilgilerini, elektronik ortamda, bunlar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 gizlili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ini ve b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üğü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sa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layarak on 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 s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reyle saklamakla,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proofErr w:type="gramStart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d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</w:t>
                  </w:r>
                  <w:proofErr w:type="gramEnd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.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Toplant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y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 xml:space="preserve"> y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netecek ki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inin y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k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ml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l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kleri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 xml:space="preserve">MADDE 12 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–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(1)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İ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lgili mevzuat uyar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nca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netecek ki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i; Elektronik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Sisteminin bu Tebli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h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mlerine uygun olarak 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letildi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ini g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zetmekle 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d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r.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Destek hizmeti al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m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ı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 xml:space="preserve">MADDE 13 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–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(1)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irketler, bu Tebli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h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mleri uyar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nca kurup 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letece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 Elektronik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Sistemine ili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kin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stlenmi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oldu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u her 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lemi ve 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üğü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yerine getirmek amac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yla destek hizmeti al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yapabilir.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(2)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yapan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irket ve destek hizmeti ald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ığı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irket, Elektronik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Sisteminden kaynaklanan nedenlerle hak sahiplerinin u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rayaca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zararlardan kusurlar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oran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nda sorumludur.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Elektronik toplant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 xml:space="preserve"> sisteminin tescil ve ilan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ı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 xml:space="preserve">MADDE 14 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–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(1)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irketler, Kanunun 1527 </w:t>
                  </w:r>
                  <w:proofErr w:type="spellStart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nci</w:t>
                  </w:r>
                  <w:proofErr w:type="spellEnd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maddesinin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üçü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nc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f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kras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na g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re kendilerinin kuracaklar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Elektronik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Sisteminin, bu Tebli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ve Kanun h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mlerine uygunlu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unu, bu maddenin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üçü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nc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f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kras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nda belirtilen kurumlara tespit ettirmek ve s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z konusu kurumlar taraf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ndan d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zenlenecek teknik raporu ticaret sicili m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d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üğü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ne tescil ve ilan ettirmekle 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d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r.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(2) Elektronik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Sistemi hizmetini sa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layacak olan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irketler ise sistemin bu Tebli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ve Kanun h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mlerine uygunlu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unu, bu maddenin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üçü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nc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f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kras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nda belirtilen kurumlara teknik bir rapor ile tespit ettirmek zorundad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rlar. Hizmet sa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lay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c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irketler bu teknik raporu, Bakanl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ığı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 uygun g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üşü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ald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ktan sonra kay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tl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bulunduklar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ticaret sicili m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d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üğü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ne tescil ve ilan ettirmekle 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d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r. 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k yerine getirilmeden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irketler destek hizmeti veremez.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(3) Teknik rapor; 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rkiye Bilimsel ve Teknolojik Ara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rma Kurumu, Bilgi Teknolojileri ve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İ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leti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im Kurumu veya b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nyesinde asgari CISA sertifikas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bulunan personele sahip ve bu alanda denetim yapmaya yetkilendirilmi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irketlerden al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nabilir. Bu raporun iki 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lda bir yenilenerek, birinci ve ikinci f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krada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ng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len 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lemlerin tekrarlanmas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zorunludur. Ancak Bakanl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 gerekli g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rd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üğü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hallerde bu teknik raporun daha k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sa bir s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rede de al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nmas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isteyebilir.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(4) Yukar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daki f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krada belirtilen Kurumlar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 d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zenleyecekleri teknik raporda, Elektronik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Sisteminin asgari olarak;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a) ISO 27001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’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e uygun bir bilgi g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venli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 ve ki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isel verilerin korunmas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alt yap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s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na sahip oldu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u,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b) G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venli elektronik imza olu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turma ve do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rulama uygulamalar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n, 5070 say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Kanuna ve ikincil d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zenlemelerle belirlenen standartlara uygun oldu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u,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c) 5070 say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Kanun ve ikincil d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zenlemelerle belirlenen standart ve kriterlere uygun olarak verilerin uzun d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nemli 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ivlenmesine </w:t>
                  </w:r>
                  <w:proofErr w:type="gramStart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imkan</w:t>
                  </w:r>
                  <w:proofErr w:type="gramEnd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tan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d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ığı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,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ç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) Merkezi Kay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t Kurulu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u taraf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ndan ve di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er destek hizmeti veren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irketler taraf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ndan olu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turulan platform veya bili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im sisteminin </w:t>
                  </w:r>
                  <w:proofErr w:type="spellStart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MERS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İ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S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’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e</w:t>
                  </w:r>
                  <w:proofErr w:type="spellEnd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ve ilgili di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er veri tabanlar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na </w:t>
                  </w:r>
                  <w:proofErr w:type="gramStart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entegrasyonu</w:t>
                  </w:r>
                  <w:proofErr w:type="gramEnd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sa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layacak yeterlikte oldu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u,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irketlerin kendilerinin kurduklar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bili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im sisteminin ise tescili gerekli belgeleri bu veri tabanlar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na iletebilecek nitelikte oldu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u,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proofErr w:type="gramStart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gibi</w:t>
                  </w:r>
                  <w:proofErr w:type="gramEnd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hususlar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 tespitini 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ç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erir.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Elektronik toplant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 xml:space="preserve"> sisteminin g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 xml:space="preserve">venlik </w:t>
                  </w:r>
                  <w:proofErr w:type="gramStart"/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kriterleri</w:t>
                  </w:r>
                  <w:proofErr w:type="gramEnd"/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 xml:space="preserve"> ve teknik 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zellikleri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 xml:space="preserve">MADDE 15 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–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(1) Elektronik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Sisteminin, asgari olarak bu Tebli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de belirtilen 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 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lemlerin yap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labilmesini sa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layan tasar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 ve kapasiteye, yedekleme ve felaketten kurtarma planlar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na, yetkisiz eri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imlere ve sald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lara kar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gerekli a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ve sistem g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venli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ine sahip olmal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d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r.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proofErr w:type="gramStart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(2) Elektronik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Sistemi,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yerinden elektronik ortamda ses ve g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aktar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sa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layacak, mesajla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ma ger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ç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ekle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tirecek, birden 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ç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ok g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venli elektronik imzan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 seri ve paralel olarak at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labilmesini destekleyecek, sisteme eri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im taleplerine m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mk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n olan en k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sa s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rede cevap iletebilecek ve bu Tebli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h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mlerinde belirtilen g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venli elektronik imzayla imzalanacak 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lemleri destekleyecek alt yap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ya sahip olmal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d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r.</w:t>
                  </w:r>
                  <w:proofErr w:type="gramEnd"/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Sorumluluk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 xml:space="preserve">MADDE 16 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–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(1) Elektronik Toplant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Sisteminden kaynaklanan nedenlerle hak sahiplerinin u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rayaca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zararlardan do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acak sorumluluk genel h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mlere g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ö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re belirlenir.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Y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r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rl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k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 xml:space="preserve">MADDE 17 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–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(1) Bu Tebli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1/10/2012</w:t>
                  </w:r>
                  <w:proofErr w:type="gramEnd"/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tarihinde 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rl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e girer.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Y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r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>tme</w:t>
                  </w:r>
                </w:p>
                <w:p w:rsidR="00E2772F" w:rsidRPr="00E2772F" w:rsidRDefault="00E2772F" w:rsidP="00E2772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Arial" w:eastAsia="Times New Roman" w:hAnsi="Arial" w:cs="Arial"/>
                      <w:b/>
                      <w:smallCaps w:val="0"/>
                      <w:color w:val="000080"/>
                      <w:sz w:val="18"/>
                      <w:szCs w:val="18"/>
                      <w:lang w:eastAsia="tr-TR"/>
                    </w:rPr>
                  </w:pP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lastRenderedPageBreak/>
                    <w:t xml:space="preserve">MADDE 18 </w:t>
                  </w:r>
                  <w:r w:rsidRPr="00E2772F">
                    <w:rPr>
                      <w:rFonts w:ascii="Times New Roman" w:eastAsia="ヒラギノ明朝 Pro W3" w:hAnsi="Times" w:cs="Times"/>
                      <w:b/>
                      <w:smallCaps w:val="0"/>
                      <w:sz w:val="18"/>
                      <w:szCs w:val="18"/>
                    </w:rPr>
                    <w:t>–</w:t>
                  </w:r>
                  <w:r w:rsidRPr="00E2772F">
                    <w:rPr>
                      <w:rFonts w:ascii="Times New Roman" w:eastAsia="ヒラギノ明朝 Pro W3" w:hAnsi="Times" w:cs="Times New Roman"/>
                      <w:b/>
                      <w:smallCaps w:val="0"/>
                      <w:sz w:val="18"/>
                      <w:szCs w:val="18"/>
                    </w:rPr>
                    <w:t xml:space="preserve"> 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(1) Bu Tebli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ğ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h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mlerini G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mr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k ve Ticaret Bakan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ı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 xml:space="preserve"> y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t</w:t>
                  </w:r>
                  <w:r w:rsidRPr="00E2772F">
                    <w:rPr>
                      <w:rFonts w:ascii="Times New Roman" w:eastAsia="ヒラギノ明朝 Pro W3" w:hAnsi="Times" w:cs="Times"/>
                      <w:smallCaps w:val="0"/>
                      <w:sz w:val="18"/>
                      <w:szCs w:val="18"/>
                    </w:rPr>
                    <w:t>ü</w:t>
                  </w:r>
                  <w:r w:rsidRPr="00E2772F">
                    <w:rPr>
                      <w:rFonts w:ascii="Times New Roman" w:eastAsia="ヒラギノ明朝 Pro W3" w:hAnsi="Times" w:cs="Times New Roman"/>
                      <w:smallCaps w:val="0"/>
                      <w:sz w:val="18"/>
                      <w:szCs w:val="18"/>
                    </w:rPr>
                    <w:t>r.</w:t>
                  </w:r>
                </w:p>
              </w:tc>
            </w:tr>
          </w:tbl>
          <w:p w:rsidR="00E2772F" w:rsidRPr="00E2772F" w:rsidRDefault="00E2772F" w:rsidP="00E2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  <w:lang w:eastAsia="tr-TR"/>
              </w:rPr>
            </w:pPr>
          </w:p>
        </w:tc>
      </w:tr>
    </w:tbl>
    <w:p w:rsidR="00E2772F" w:rsidRPr="00E2772F" w:rsidRDefault="00E2772F" w:rsidP="00E2772F">
      <w:pPr>
        <w:spacing w:after="0" w:line="240" w:lineRule="auto"/>
        <w:jc w:val="center"/>
        <w:rPr>
          <w:rFonts w:ascii="Times New Roman" w:eastAsia="Times New Roman" w:hAnsi="Times New Roman" w:cs="Times New Roman"/>
          <w:smallCaps w:val="0"/>
          <w:sz w:val="24"/>
          <w:szCs w:val="24"/>
          <w:lang w:eastAsia="tr-TR"/>
        </w:rPr>
      </w:pPr>
    </w:p>
    <w:p w:rsidR="00A4511D" w:rsidRDefault="00A4511D"/>
    <w:sectPr w:rsidR="00A4511D" w:rsidSect="00A45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772F"/>
    <w:rsid w:val="00882E23"/>
    <w:rsid w:val="00A4511D"/>
    <w:rsid w:val="00E2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mallCaps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11D"/>
  </w:style>
  <w:style w:type="paragraph" w:styleId="Balk1">
    <w:name w:val="heading 1"/>
    <w:basedOn w:val="Normal"/>
    <w:next w:val="Normal"/>
    <w:link w:val="Balk1Char"/>
    <w:uiPriority w:val="9"/>
    <w:qFormat/>
    <w:rsid w:val="00E2772F"/>
    <w:pPr>
      <w:keepNext/>
      <w:spacing w:before="240" w:after="60" w:line="240" w:lineRule="auto"/>
      <w:outlineLvl w:val="0"/>
    </w:pPr>
    <w:rPr>
      <w:rFonts w:ascii="Arial" w:eastAsiaTheme="minorEastAsia" w:hAnsi="Arial" w:cs="Arial"/>
      <w:b/>
      <w:bCs/>
      <w:smallCaps w:val="0"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2772F"/>
    <w:rPr>
      <w:rFonts w:ascii="Arial" w:eastAsiaTheme="minorEastAsia" w:hAnsi="Arial" w:cs="Arial"/>
      <w:b/>
      <w:bCs/>
      <w:smallCaps w:val="0"/>
      <w:kern w:val="32"/>
      <w:sz w:val="32"/>
      <w:szCs w:val="32"/>
      <w:lang w:eastAsia="tr-TR"/>
    </w:rPr>
  </w:style>
  <w:style w:type="paragraph" w:styleId="NormalWeb">
    <w:name w:val="Normal (Web)"/>
    <w:basedOn w:val="Normal"/>
    <w:uiPriority w:val="99"/>
    <w:unhideWhenUsed/>
    <w:rsid w:val="00E2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 w:val="0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2772F"/>
    <w:pPr>
      <w:spacing w:after="0" w:line="240" w:lineRule="auto"/>
      <w:jc w:val="both"/>
    </w:pPr>
    <w:rPr>
      <w:rFonts w:ascii="Tahoma" w:eastAsia="Times New Roman" w:hAnsi="Tahoma" w:cs="Times New Roman"/>
      <w:smallCaps w:val="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2772F"/>
    <w:rPr>
      <w:rFonts w:ascii="Tahoma" w:eastAsia="Times New Roman" w:hAnsi="Tahoma" w:cs="Times New Roman"/>
      <w:smallCaps w:val="0"/>
      <w:szCs w:val="20"/>
      <w:lang w:eastAsia="tr-TR"/>
    </w:rPr>
  </w:style>
  <w:style w:type="paragraph" w:customStyle="1" w:styleId="msoplantext">
    <w:name w:val="msoplaıntext"/>
    <w:basedOn w:val="Normal"/>
    <w:rsid w:val="00E2772F"/>
    <w:pPr>
      <w:spacing w:after="0" w:line="240" w:lineRule="auto"/>
    </w:pPr>
    <w:rPr>
      <w:rFonts w:ascii="Courier New" w:eastAsia="Times New Roman" w:hAnsi="Courier New" w:cs="Times New Roman"/>
      <w:smallCaps w:val="0"/>
      <w:sz w:val="20"/>
      <w:szCs w:val="20"/>
      <w:lang w:eastAsia="tr-TR"/>
    </w:rPr>
  </w:style>
  <w:style w:type="paragraph" w:customStyle="1" w:styleId="1-Baslk">
    <w:name w:val="1-Baslık"/>
    <w:rsid w:val="00E2772F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mallCaps w:val="0"/>
      <w:szCs w:val="20"/>
      <w:u w:val="single"/>
    </w:rPr>
  </w:style>
  <w:style w:type="paragraph" w:customStyle="1" w:styleId="2-OrtaBaslk">
    <w:name w:val="2-Orta Baslık"/>
    <w:rsid w:val="00E2772F"/>
    <w:pPr>
      <w:spacing w:after="0" w:line="240" w:lineRule="auto"/>
      <w:jc w:val="center"/>
    </w:pPr>
    <w:rPr>
      <w:rFonts w:ascii="Times New Roman" w:eastAsia="ヒラギノ明朝 Pro W3" w:hAnsi="Times" w:cs="Times New Roman"/>
      <w:b/>
      <w:smallCaps w:val="0"/>
      <w:sz w:val="19"/>
      <w:szCs w:val="20"/>
    </w:rPr>
  </w:style>
  <w:style w:type="paragraph" w:customStyle="1" w:styleId="3-NormalYaz">
    <w:name w:val="3-Normal Yazı"/>
    <w:rsid w:val="00E2772F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mallCaps w:val="0"/>
      <w:sz w:val="19"/>
      <w:szCs w:val="20"/>
    </w:rPr>
  </w:style>
  <w:style w:type="character" w:customStyle="1" w:styleId="Normal1">
    <w:name w:val="Normal1"/>
    <w:rsid w:val="00E2772F"/>
    <w:rPr>
      <w:rFonts w:ascii="Times New Roman" w:eastAsia="Times New Roman" w:hAnsi="Times New Roman" w:cs="Times New Roman" w:hint="default"/>
      <w:noProof w:val="0"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6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66B09DF9EB9D644BC9216EA7A6DEA96" ma:contentTypeVersion="4" ma:contentTypeDescription="Yeni belge oluşturun." ma:contentTypeScope="" ma:versionID="4818b5836ac72ac8058bc2e43367fa89">
  <xsd:schema xmlns:xsd="http://www.w3.org/2001/XMLSchema" xmlns:xs="http://www.w3.org/2001/XMLSchema" xmlns:p="http://schemas.microsoft.com/office/2006/metadata/properties" xmlns:ns2="02ef6456-6971-40a6-83fa-6b0619ff88f9" targetNamespace="http://schemas.microsoft.com/office/2006/metadata/properties" ma:root="true" ma:fieldsID="cf05a6362b10a34dbf2f975909ab12c1" ns2:_=""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ef6456-6971-40a6-83fa-6b0619ff88f9">2275DMW4H6TN-379-18</_dlc_DocId>
    <_dlc_DocIdUrl xmlns="02ef6456-6971-40a6-83fa-6b0619ff88f9">
      <Url>http://tobb.org.tr/HukukMusavirligi/_layouts/DocIdRedir.aspx?ID=2275DMW4H6TN-379-18</Url>
      <Description>2275DMW4H6TN-379-18</Description>
    </_dlc_DocIdUrl>
  </documentManagement>
</p:properties>
</file>

<file path=customXml/itemProps1.xml><?xml version="1.0" encoding="utf-8"?>
<ds:datastoreItem xmlns:ds="http://schemas.openxmlformats.org/officeDocument/2006/customXml" ds:itemID="{625E3D0E-194B-4AC4-B36B-A7112946B724}"/>
</file>

<file path=customXml/itemProps2.xml><?xml version="1.0" encoding="utf-8"?>
<ds:datastoreItem xmlns:ds="http://schemas.openxmlformats.org/officeDocument/2006/customXml" ds:itemID="{DF05F3CF-557F-4CC0-AA6A-9C3DC6352E22}"/>
</file>

<file path=customXml/itemProps3.xml><?xml version="1.0" encoding="utf-8"?>
<ds:datastoreItem xmlns:ds="http://schemas.openxmlformats.org/officeDocument/2006/customXml" ds:itemID="{683CA09E-F382-403F-BA5A-740FD5203549}"/>
</file>

<file path=customXml/itemProps4.xml><?xml version="1.0" encoding="utf-8"?>
<ds:datastoreItem xmlns:ds="http://schemas.openxmlformats.org/officeDocument/2006/customXml" ds:itemID="{05BBB21C-21B5-48C0-A5E2-81382109D2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2055</Words>
  <Characters>11715</Characters>
  <Application>Microsoft Office Word</Application>
  <DocSecurity>0</DocSecurity>
  <Lines>97</Lines>
  <Paragraphs>27</Paragraphs>
  <ScaleCrop>false</ScaleCrop>
  <Company/>
  <LinksUpToDate>false</LinksUpToDate>
  <CharactersWithSpaces>13743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TİCARET ŞİRKETLERİNDE ANONİM ŞİRKET GENEL KURULLARI DIŞINDA ELEKTRONİK ORTAMDA YAPILACAK KURULLAR HAKKINDA TEBLİĞ</dc:title>
  <dc:subject/>
  <dc:creator>TOBB</dc:creator>
  <cp:keywords/>
  <dc:description/>
  <cp:lastModifiedBy>TOBB</cp:lastModifiedBy>
  <cp:revision>2</cp:revision>
  <dcterms:created xsi:type="dcterms:W3CDTF">2012-08-29T08:36:00Z</dcterms:created>
  <dcterms:modified xsi:type="dcterms:W3CDTF">2012-08-29T08:37:00Z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0x010100666B09DF9EB9D644BC9216EA7A6DEA96</vt:lpwstr>
  </property>
  <property fmtid="{D5CDD505-2E9C-101B-9397-08002B2CF9AE}" pid="3" name="_dlc_DocIdItemGuid">
    <vt:lpwstr>230e70af-ff5d-4022-9242-254b795dde45</vt:lpwstr>
  </property>
</Properties>
</file>